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75F" w:rsidRPr="001E075F" w:rsidRDefault="001E075F" w:rsidP="001E075F">
      <w:pPr>
        <w:tabs>
          <w:tab w:val="left" w:pos="720"/>
        </w:tabs>
        <w:spacing w:after="0"/>
        <w:ind w:firstLine="432"/>
        <w:jc w:val="both"/>
        <w:outlineLvl w:val="0"/>
        <w:rPr>
          <w:b/>
          <w:sz w:val="28"/>
          <w:szCs w:val="28"/>
        </w:rPr>
      </w:pPr>
      <w:bookmarkStart w:id="0" w:name="_GoBack"/>
      <w:bookmarkEnd w:id="0"/>
      <w:r w:rsidRPr="001E075F">
        <w:rPr>
          <w:b/>
          <w:sz w:val="28"/>
          <w:szCs w:val="28"/>
        </w:rPr>
        <w:t>К заявлению прилагаются следующие документы:</w:t>
      </w:r>
    </w:p>
    <w:p w:rsidR="001E075F" w:rsidRPr="001E075F" w:rsidRDefault="001E075F" w:rsidP="001E075F">
      <w:pPr>
        <w:pStyle w:val="ConsPlusNonformat"/>
        <w:ind w:firstLine="4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75F">
        <w:rPr>
          <w:rFonts w:ascii="Times New Roman" w:hAnsi="Times New Roman" w:cs="Times New Roman"/>
          <w:sz w:val="28"/>
          <w:szCs w:val="28"/>
        </w:rPr>
        <w:t xml:space="preserve">1) документы удостоверяющие личность и принадлежность к гражданству Российской Федерации на каждого члена семьи и их копии </w:t>
      </w:r>
      <w:r w:rsidRPr="001E075F">
        <w:rPr>
          <w:rFonts w:ascii="Times New Roman" w:hAnsi="Times New Roman" w:cs="Times New Roman"/>
          <w:color w:val="363636"/>
          <w:sz w:val="28"/>
          <w:szCs w:val="28"/>
        </w:rPr>
        <w:t xml:space="preserve">(паспорт </w:t>
      </w:r>
      <w:r w:rsidRPr="001E075F">
        <w:rPr>
          <w:rFonts w:ascii="Times New Roman" w:hAnsi="Times New Roman" w:cs="Times New Roman"/>
          <w:sz w:val="28"/>
          <w:szCs w:val="28"/>
        </w:rPr>
        <w:t>(все страницы), документы подтверждающие состав семьи, (свидетельство о браке (при  наличии), свидетельства о рождении (усыновлении) детей, свидетельство о расторжении брака (при наличии)), и их копии, документы,   подтверждающие   факт   постоянного   проживания  на территории Нижегородской области, на каждого члена семьи (справка о составе семьи</w:t>
      </w:r>
      <w:proofErr w:type="gramEnd"/>
      <w:r w:rsidRPr="001E075F">
        <w:rPr>
          <w:rFonts w:ascii="Times New Roman" w:hAnsi="Times New Roman" w:cs="Times New Roman"/>
          <w:sz w:val="28"/>
          <w:szCs w:val="28"/>
        </w:rPr>
        <w:t>,  выписка  из  домовой  книги),  выданные  не  ранее  30 дней до даты обращения  многодетной  семьи  с  заявлением  о  бесплатном  предоставлении земельного участка;</w:t>
      </w:r>
    </w:p>
    <w:p w:rsidR="001E075F" w:rsidRPr="001E075F" w:rsidRDefault="001E075F" w:rsidP="001E075F">
      <w:pPr>
        <w:tabs>
          <w:tab w:val="left" w:pos="720"/>
        </w:tabs>
        <w:spacing w:after="0"/>
        <w:ind w:firstLine="432"/>
        <w:jc w:val="both"/>
        <w:outlineLvl w:val="1"/>
        <w:rPr>
          <w:sz w:val="28"/>
          <w:szCs w:val="28"/>
        </w:rPr>
      </w:pPr>
      <w:r w:rsidRPr="001E075F">
        <w:rPr>
          <w:sz w:val="28"/>
          <w:szCs w:val="28"/>
        </w:rPr>
        <w:t xml:space="preserve">2) справка об обучении ребенка в образовательном учреждении в отношении детей, обучающихся в образовательных учреждениях; </w:t>
      </w:r>
    </w:p>
    <w:p w:rsidR="001E075F" w:rsidRPr="001E075F" w:rsidRDefault="001E075F" w:rsidP="001E075F">
      <w:pPr>
        <w:overflowPunct/>
        <w:spacing w:after="0"/>
        <w:ind w:firstLine="540"/>
        <w:jc w:val="both"/>
        <w:textAlignment w:val="auto"/>
        <w:rPr>
          <w:kern w:val="0"/>
          <w:sz w:val="28"/>
          <w:szCs w:val="28"/>
        </w:rPr>
      </w:pPr>
      <w:r w:rsidRPr="001E075F">
        <w:rPr>
          <w:sz w:val="28"/>
          <w:szCs w:val="28"/>
        </w:rPr>
        <w:t>3) </w:t>
      </w:r>
      <w:r w:rsidRPr="001E075F">
        <w:rPr>
          <w:kern w:val="0"/>
          <w:sz w:val="28"/>
          <w:szCs w:val="28"/>
        </w:rPr>
        <w:t>справка из военного комиссариата о призыве на военную службу либо о прохождении альтернативной гражданской службы в отношении детей, проходящих военную службу по призыву либо альтернативную гражданскую службу</w:t>
      </w:r>
    </w:p>
    <w:p w:rsidR="001E075F" w:rsidRPr="001E075F" w:rsidRDefault="001E075F" w:rsidP="001E075F">
      <w:pPr>
        <w:tabs>
          <w:tab w:val="left" w:pos="720"/>
        </w:tabs>
        <w:spacing w:after="0"/>
        <w:ind w:firstLine="432"/>
        <w:jc w:val="both"/>
        <w:outlineLvl w:val="1"/>
        <w:rPr>
          <w:sz w:val="28"/>
          <w:szCs w:val="28"/>
        </w:rPr>
      </w:pPr>
      <w:r w:rsidRPr="001E075F">
        <w:rPr>
          <w:sz w:val="28"/>
          <w:szCs w:val="28"/>
        </w:rPr>
        <w:t xml:space="preserve">4) справка </w:t>
      </w:r>
      <w:proofErr w:type="gramStart"/>
      <w:r w:rsidRPr="001E075F">
        <w:rPr>
          <w:sz w:val="28"/>
          <w:szCs w:val="28"/>
        </w:rPr>
        <w:t>медико-социальной</w:t>
      </w:r>
      <w:proofErr w:type="gramEnd"/>
      <w:r w:rsidRPr="001E075F">
        <w:rPr>
          <w:sz w:val="28"/>
          <w:szCs w:val="28"/>
        </w:rPr>
        <w:t xml:space="preserve"> экспертизы об установлении ребенку инвалидности в отношении детей – инвалидов;</w:t>
      </w:r>
    </w:p>
    <w:p w:rsidR="001E075F" w:rsidRPr="001E075F" w:rsidRDefault="001E075F" w:rsidP="001E07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75F">
        <w:rPr>
          <w:rFonts w:ascii="Times New Roman" w:hAnsi="Times New Roman" w:cs="Times New Roman"/>
          <w:sz w:val="28"/>
          <w:szCs w:val="28"/>
        </w:rPr>
        <w:t>5) подтверждение из органов опеки и попечительства об отсутствии судебного решения о лишении родительских прав либо об ограничении в родительских правах в отношении своих детей обоих родителей либо единственного родителя многодетной семьи либо об отсутствии сведений о передаче детей под опеку (попечительство), в том числе в приемные семьи (оригинал либо заверенная в установленном порядке копия такого документа).</w:t>
      </w:r>
      <w:proofErr w:type="gramEnd"/>
    </w:p>
    <w:p w:rsidR="001E075F" w:rsidRPr="001E075F" w:rsidRDefault="001E075F" w:rsidP="001E075F">
      <w:pPr>
        <w:overflowPunct/>
        <w:autoSpaceDE/>
        <w:autoSpaceDN/>
        <w:adjustRightInd/>
        <w:spacing w:after="0"/>
        <w:jc w:val="both"/>
        <w:textAlignment w:val="auto"/>
        <w:rPr>
          <w:kern w:val="0"/>
          <w:sz w:val="28"/>
          <w:szCs w:val="28"/>
        </w:rPr>
      </w:pPr>
      <w:r w:rsidRPr="001E075F">
        <w:rPr>
          <w:sz w:val="28"/>
          <w:szCs w:val="28"/>
        </w:rPr>
        <w:t xml:space="preserve">          6) </w:t>
      </w:r>
      <w:hyperlink r:id="rId5" w:history="1">
        <w:r w:rsidRPr="001E075F">
          <w:rPr>
            <w:kern w:val="0"/>
            <w:sz w:val="28"/>
            <w:szCs w:val="28"/>
          </w:rPr>
          <w:t>Согласие на обработку персональных данных на каждого члена семьи</w:t>
        </w:r>
      </w:hyperlink>
      <w:r w:rsidRPr="001E075F">
        <w:rPr>
          <w:kern w:val="0"/>
          <w:sz w:val="28"/>
          <w:szCs w:val="28"/>
        </w:rPr>
        <w:t>.</w:t>
      </w:r>
    </w:p>
    <w:p w:rsidR="001E075F" w:rsidRPr="001E075F" w:rsidRDefault="001E075F" w:rsidP="001E075F">
      <w:pPr>
        <w:overflowPunct/>
        <w:spacing w:after="0"/>
        <w:ind w:firstLine="540"/>
        <w:jc w:val="both"/>
        <w:textAlignment w:val="auto"/>
        <w:rPr>
          <w:kern w:val="0"/>
          <w:sz w:val="28"/>
          <w:szCs w:val="28"/>
        </w:rPr>
      </w:pPr>
      <w:r w:rsidRPr="001E075F">
        <w:rPr>
          <w:kern w:val="0"/>
          <w:sz w:val="28"/>
          <w:szCs w:val="28"/>
        </w:rPr>
        <w:t>7) справка органа местного самоуправления муниципального образования Нижегородской области о том, что члены многодетной семьи состоят на учете граждан в качестве нуждающихся в жилых помещениях, предоставляемых по договорам социального найма (в случае бесплатного предоставления земельных участков многодетным семьям для целей индивидуального жилищного строительства).</w:t>
      </w:r>
    </w:p>
    <w:p w:rsidR="00D80D4D" w:rsidRDefault="00D80D4D"/>
    <w:sectPr w:rsidR="00D8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25"/>
    <w:rsid w:val="001E075F"/>
    <w:rsid w:val="00A66C25"/>
    <w:rsid w:val="00B6320F"/>
    <w:rsid w:val="00D8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5F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7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E075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5F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7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E075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imno.ru/docs/akt/2013/sogl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О.В.</dc:creator>
  <cp:lastModifiedBy>HP</cp:lastModifiedBy>
  <cp:revision>2</cp:revision>
  <dcterms:created xsi:type="dcterms:W3CDTF">2018-11-27T12:32:00Z</dcterms:created>
  <dcterms:modified xsi:type="dcterms:W3CDTF">2018-11-27T12:32:00Z</dcterms:modified>
</cp:coreProperties>
</file>