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90B">
      <w:pPr>
        <w:pStyle w:val="ConsPlusNormal"/>
        <w:outlineLvl w:val="0"/>
      </w:pPr>
    </w:p>
    <w:p w:rsidR="00000000" w:rsidRDefault="00B9290B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B9290B">
      <w:pPr>
        <w:pStyle w:val="ConsPlusTitle"/>
        <w:jc w:val="center"/>
      </w:pPr>
      <w:r>
        <w:t>НИЖЕГОРОДСКОЙ ОБЛАСТИ</w:t>
      </w:r>
    </w:p>
    <w:p w:rsidR="00000000" w:rsidRDefault="00B9290B">
      <w:pPr>
        <w:pStyle w:val="ConsPlusTitle"/>
        <w:jc w:val="center"/>
      </w:pPr>
    </w:p>
    <w:p w:rsidR="00000000" w:rsidRDefault="00B9290B">
      <w:pPr>
        <w:pStyle w:val="ConsPlusTitle"/>
        <w:jc w:val="center"/>
      </w:pPr>
      <w:r>
        <w:t>ПРИКАЗ</w:t>
      </w:r>
    </w:p>
    <w:p w:rsidR="00000000" w:rsidRDefault="00B9290B">
      <w:pPr>
        <w:pStyle w:val="ConsPlusTitle"/>
        <w:jc w:val="center"/>
      </w:pPr>
      <w:r>
        <w:t>от 1 марта 2011 г. N 311-05-11-23/11</w:t>
      </w:r>
    </w:p>
    <w:p w:rsidR="00000000" w:rsidRDefault="00B9290B">
      <w:pPr>
        <w:pStyle w:val="ConsPlusTitle"/>
        <w:jc w:val="center"/>
      </w:pPr>
    </w:p>
    <w:p w:rsidR="00000000" w:rsidRDefault="00B9290B">
      <w:pPr>
        <w:pStyle w:val="ConsPlusTitle"/>
        <w:jc w:val="center"/>
      </w:pPr>
      <w:r>
        <w:t>ОБ УТВЕРЖДЕНИИ ПЕРЕЧНЯ</w:t>
      </w:r>
    </w:p>
    <w:p w:rsidR="00000000" w:rsidRDefault="00B9290B">
      <w:pPr>
        <w:pStyle w:val="ConsPlusTitle"/>
        <w:jc w:val="center"/>
      </w:pPr>
      <w:r>
        <w:t>ЗЕМЕЛЬНЫХ УЧАСТКОВ, НАХОДЯЩИХСЯ В ГОСУДАРСТВЕННОЙ</w:t>
      </w:r>
    </w:p>
    <w:p w:rsidR="00000000" w:rsidRDefault="00B9290B">
      <w:pPr>
        <w:pStyle w:val="ConsPlusTitle"/>
        <w:jc w:val="center"/>
      </w:pPr>
      <w:r>
        <w:t>СОБСТВЕННОСТИ НИЖЕГОРОДСКОЙ ОБЛАСТИ, ИЗ КОТОРЫХ</w:t>
      </w:r>
    </w:p>
    <w:p w:rsidR="00000000" w:rsidRDefault="00B9290B">
      <w:pPr>
        <w:pStyle w:val="ConsPlusTitle"/>
        <w:jc w:val="center"/>
      </w:pPr>
      <w:r>
        <w:t>ПЛАНИРУЕТСЯ ПРЕДОСТАВЛЕНИЕ УЧАСТКОВ БЕСПЛАТНО</w:t>
      </w:r>
    </w:p>
    <w:p w:rsidR="00000000" w:rsidRDefault="00B9290B">
      <w:pPr>
        <w:pStyle w:val="ConsPlusTitle"/>
        <w:jc w:val="center"/>
      </w:pPr>
      <w:r>
        <w:t>ДЛЯ ИНДИВИДУАЛЬНОГО ЖИЛИЩНОГО СТРОИТЕЛЬСТВА</w:t>
      </w:r>
    </w:p>
    <w:p w:rsidR="00000000" w:rsidRDefault="00B9290B">
      <w:pPr>
        <w:pStyle w:val="ConsPlusNormal"/>
        <w:jc w:val="center"/>
      </w:pPr>
    </w:p>
    <w:p w:rsidR="00000000" w:rsidRDefault="00B9290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</w:t>
      </w:r>
    </w:p>
    <w:p w:rsidR="00000000" w:rsidRDefault="00B9290B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B9290B">
      <w:pPr>
        <w:pStyle w:val="ConsPlusNormal"/>
        <w:jc w:val="center"/>
      </w:pPr>
      <w:r>
        <w:t>от 23.03.2012 N 311-05-11-25/12)</w:t>
      </w:r>
    </w:p>
    <w:p w:rsidR="00000000" w:rsidRDefault="00B9290B">
      <w:pPr>
        <w:pStyle w:val="ConsPlusNormal"/>
        <w:jc w:val="center"/>
      </w:pPr>
    </w:p>
    <w:p w:rsidR="00000000" w:rsidRDefault="00B9290B">
      <w:pPr>
        <w:pStyle w:val="ConsPlusNormal"/>
        <w:ind w:firstLine="540"/>
        <w:jc w:val="both"/>
      </w:pPr>
      <w:r>
        <w:t xml:space="preserve">В рамках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Нижегородской области от 04.08.2010 N 127-З "О бесплатном предоставлении в собственность отдельным категориям граждан земельных участков для индивидуа</w:t>
      </w:r>
      <w:r>
        <w:t xml:space="preserve">льного жилищного строительства на территории Нижегородской области",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</w:t>
      </w:r>
      <w:r>
        <w:t>21.10.2010 N 707 "Об утверждении Порядка бесплатного предоставления в собственность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строительства":</w:t>
      </w:r>
    </w:p>
    <w:p w:rsidR="00000000" w:rsidRDefault="00B9290B">
      <w:pPr>
        <w:pStyle w:val="ConsPlusNormal"/>
        <w:ind w:firstLine="540"/>
        <w:jc w:val="both"/>
      </w:pPr>
      <w:r>
        <w:t xml:space="preserve">1. Утвердить </w:t>
      </w:r>
      <w:hyperlink w:anchor="Par36" w:history="1">
        <w:r>
          <w:rPr>
            <w:color w:val="0000FF"/>
          </w:rPr>
          <w:t>Перечень</w:t>
        </w:r>
      </w:hyperlink>
      <w:r>
        <w:t xml:space="preserve"> земельных участков, находящихся в государственной собственности Нижегородской области, из которых планируется предоставление участков бесплатно для индивидуального жилищного строительства (приложение 1).</w:t>
      </w:r>
    </w:p>
    <w:p w:rsidR="00000000" w:rsidRDefault="00B9290B">
      <w:pPr>
        <w:pStyle w:val="ConsPlusNormal"/>
        <w:ind w:firstLine="540"/>
        <w:jc w:val="both"/>
      </w:pPr>
      <w:r>
        <w:t>2. Сводно-аналитическому упр</w:t>
      </w:r>
      <w:r>
        <w:t>авлению обеспечить размещение настоящего приказа на официальных сайтах Правительства Нижегородской области и министерства.</w:t>
      </w:r>
    </w:p>
    <w:p w:rsidR="00000000" w:rsidRDefault="00B9290B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B9290B">
      <w:pPr>
        <w:pStyle w:val="ConsPlusNormal"/>
        <w:jc w:val="both"/>
      </w:pPr>
    </w:p>
    <w:p w:rsidR="00000000" w:rsidRDefault="00B9290B">
      <w:pPr>
        <w:pStyle w:val="ConsPlusNormal"/>
        <w:jc w:val="right"/>
      </w:pPr>
      <w:r>
        <w:t>Министр</w:t>
      </w:r>
    </w:p>
    <w:p w:rsidR="00000000" w:rsidRDefault="00B9290B">
      <w:pPr>
        <w:pStyle w:val="ConsPlusNormal"/>
        <w:jc w:val="right"/>
      </w:pPr>
      <w:r>
        <w:t>А.В.МАКАРОВ</w:t>
      </w:r>
    </w:p>
    <w:p w:rsidR="00000000" w:rsidRDefault="00B9290B">
      <w:pPr>
        <w:pStyle w:val="ConsPlusNormal"/>
        <w:jc w:val="right"/>
      </w:pPr>
    </w:p>
    <w:p w:rsidR="00000000" w:rsidRDefault="00B9290B">
      <w:pPr>
        <w:pStyle w:val="ConsPlusNormal"/>
        <w:jc w:val="right"/>
      </w:pPr>
    </w:p>
    <w:p w:rsidR="00000000" w:rsidRDefault="00B9290B">
      <w:pPr>
        <w:pStyle w:val="ConsPlusNormal"/>
        <w:jc w:val="right"/>
      </w:pPr>
    </w:p>
    <w:p w:rsidR="00000000" w:rsidRDefault="00B9290B">
      <w:pPr>
        <w:pStyle w:val="ConsPlusNormal"/>
        <w:jc w:val="right"/>
      </w:pPr>
    </w:p>
    <w:p w:rsidR="00000000" w:rsidRDefault="00B9290B">
      <w:pPr>
        <w:pStyle w:val="ConsPlusNormal"/>
        <w:jc w:val="right"/>
      </w:pPr>
    </w:p>
    <w:p w:rsidR="00000000" w:rsidRDefault="00B9290B">
      <w:pPr>
        <w:pStyle w:val="ConsPlusNormal"/>
        <w:jc w:val="right"/>
        <w:outlineLvl w:val="0"/>
      </w:pPr>
      <w:r>
        <w:t>Утвержден</w:t>
      </w:r>
    </w:p>
    <w:p w:rsidR="00000000" w:rsidRDefault="00B9290B">
      <w:pPr>
        <w:pStyle w:val="ConsPlusNormal"/>
        <w:jc w:val="right"/>
      </w:pPr>
      <w:r>
        <w:t>приказом</w:t>
      </w:r>
    </w:p>
    <w:p w:rsidR="00000000" w:rsidRDefault="00B9290B">
      <w:pPr>
        <w:pStyle w:val="ConsPlusNormal"/>
        <w:jc w:val="right"/>
      </w:pPr>
      <w:r>
        <w:t>министерства государственного</w:t>
      </w:r>
    </w:p>
    <w:p w:rsidR="00000000" w:rsidRDefault="00B9290B">
      <w:pPr>
        <w:pStyle w:val="ConsPlusNormal"/>
        <w:jc w:val="right"/>
      </w:pPr>
      <w:r>
        <w:t>имущества и земельных ресурсов</w:t>
      </w:r>
    </w:p>
    <w:p w:rsidR="00000000" w:rsidRDefault="00B9290B">
      <w:pPr>
        <w:pStyle w:val="ConsPlusNormal"/>
        <w:jc w:val="right"/>
      </w:pPr>
      <w:r>
        <w:t>Нижегородской области</w:t>
      </w:r>
    </w:p>
    <w:p w:rsidR="00000000" w:rsidRDefault="00B9290B">
      <w:pPr>
        <w:pStyle w:val="ConsPlusNormal"/>
        <w:jc w:val="right"/>
      </w:pPr>
      <w:r>
        <w:t>от 01.03.2011 N 311-05-11-23/11</w:t>
      </w:r>
    </w:p>
    <w:p w:rsidR="00000000" w:rsidRDefault="00B9290B">
      <w:pPr>
        <w:pStyle w:val="ConsPlusNormal"/>
        <w:jc w:val="center"/>
      </w:pPr>
    </w:p>
    <w:p w:rsidR="00000000" w:rsidRDefault="00B9290B">
      <w:pPr>
        <w:pStyle w:val="ConsPlusNormal"/>
        <w:jc w:val="center"/>
      </w:pPr>
      <w:bookmarkStart w:id="0" w:name="Par36"/>
      <w:bookmarkEnd w:id="0"/>
      <w:r>
        <w:t>ПЕРЕЧЕНЬ</w:t>
      </w:r>
    </w:p>
    <w:p w:rsidR="00000000" w:rsidRDefault="00B9290B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B9290B">
      <w:pPr>
        <w:pStyle w:val="ConsPlusNormal"/>
        <w:jc w:val="center"/>
      </w:pPr>
      <w:r>
        <w:t>СОБСТВЕННОСТИ НИЖЕГОРОДСКОЙ ОБЛАСТИ, ИЗ КОТОРЫХ</w:t>
      </w:r>
    </w:p>
    <w:p w:rsidR="00000000" w:rsidRDefault="00B9290B">
      <w:pPr>
        <w:pStyle w:val="ConsPlusNormal"/>
        <w:jc w:val="center"/>
      </w:pPr>
      <w:r>
        <w:t>ПЛАНИРУЕТСЯ ПРЕДОСТАВЛЕ</w:t>
      </w:r>
      <w:r>
        <w:t>НИЕ УЧАСТКОВ БЕСПЛАТНО</w:t>
      </w:r>
    </w:p>
    <w:p w:rsidR="00000000" w:rsidRDefault="00B9290B">
      <w:pPr>
        <w:pStyle w:val="ConsPlusNormal"/>
        <w:jc w:val="center"/>
      </w:pPr>
      <w:r>
        <w:t>ДЛЯ ИНДИВИДУАЛЬНОГО ЖИЛИЩНОГО СТРОИТЕЛЬСТВА</w:t>
      </w:r>
    </w:p>
    <w:p w:rsidR="00000000" w:rsidRDefault="00B9290B">
      <w:pPr>
        <w:pStyle w:val="ConsPlusNormal"/>
        <w:jc w:val="center"/>
      </w:pPr>
    </w:p>
    <w:p w:rsidR="00000000" w:rsidRDefault="00B9290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</w:t>
      </w:r>
      <w:r>
        <w:t>а и</w:t>
      </w:r>
    </w:p>
    <w:p w:rsidR="00000000" w:rsidRDefault="00B9290B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B9290B">
      <w:pPr>
        <w:pStyle w:val="ConsPlusNormal"/>
        <w:jc w:val="center"/>
      </w:pPr>
      <w:r>
        <w:t>от 23.03.2012 N 311-05-11-25/12)</w:t>
      </w:r>
    </w:p>
    <w:p w:rsidR="00000000" w:rsidRDefault="00B9290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00"/>
        <w:gridCol w:w="2640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Адрес земельного участка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Кадастровый номер  </w:t>
            </w:r>
            <w:r>
              <w:rPr>
                <w:rFonts w:ascii="Courier New" w:hAnsi="Courier New" w:cs="Courier New"/>
              </w:rPr>
              <w:br/>
              <w:t xml:space="preserve"> земельного участка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</w:t>
            </w:r>
            <w:r>
              <w:rPr>
                <w:rFonts w:ascii="Courier New" w:hAnsi="Courier New" w:cs="Courier New"/>
              </w:rPr>
              <w:br/>
              <w:t xml:space="preserve">  (га)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52:26:0080020:1194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 АО  "Новоликеевское"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</w:t>
            </w:r>
            <w:r>
              <w:rPr>
                <w:rFonts w:ascii="Courier New" w:hAnsi="Courier New" w:cs="Courier New"/>
              </w:rPr>
              <w:t>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2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3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52:26:0080020:1196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6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52:26:0080020:1199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</w:t>
            </w:r>
            <w:r>
              <w:rPr>
                <w:rFonts w:ascii="Courier New" w:hAnsi="Courier New" w:cs="Courier New"/>
              </w:rPr>
              <w:t>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7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</w:t>
            </w:r>
            <w:r>
              <w:rPr>
                <w:rFonts w:ascii="Courier New" w:hAnsi="Courier New" w:cs="Courier New"/>
              </w:rPr>
              <w:t xml:space="preserve">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8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9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10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</w:t>
            </w:r>
            <w:r>
              <w:rPr>
                <w:rFonts w:ascii="Courier New" w:hAnsi="Courier New" w:cs="Courier New"/>
              </w:rPr>
              <w:t>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11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</w:t>
            </w:r>
            <w:r>
              <w:rPr>
                <w:rFonts w:ascii="Courier New" w:hAnsi="Courier New" w:cs="Courier New"/>
              </w:rPr>
              <w:t xml:space="preserve">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12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13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14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</w:t>
            </w:r>
            <w:r>
              <w:rPr>
                <w:rFonts w:ascii="Courier New" w:hAnsi="Courier New" w:cs="Courier New"/>
              </w:rPr>
              <w:t>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15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</w:t>
            </w:r>
            <w:r>
              <w:rPr>
                <w:rFonts w:ascii="Courier New" w:hAnsi="Courier New" w:cs="Courier New"/>
              </w:rPr>
              <w:t xml:space="preserve">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16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52:26:0080020:1209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17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52:26:0080020:1210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18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52:26:0080020:1211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</w:t>
            </w:r>
            <w:r>
              <w:rPr>
                <w:rFonts w:ascii="Courier New" w:hAnsi="Courier New" w:cs="Courier New"/>
              </w:rPr>
              <w:t>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19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52:26:0080020:1212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  юго-запад</w:t>
            </w:r>
            <w:r>
              <w:rPr>
                <w:rFonts w:ascii="Courier New" w:hAnsi="Courier New" w:cs="Courier New"/>
              </w:rPr>
              <w:t xml:space="preserve">   от    ориентира    с.</w:t>
            </w:r>
            <w:r>
              <w:rPr>
                <w:rFonts w:ascii="Courier New" w:hAnsi="Courier New" w:cs="Courier New"/>
              </w:rPr>
              <w:br/>
              <w:t xml:space="preserve">Безводное, уч. 20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52:26:0080020:1213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Кстовский район, АО  "Новоликеевское",</w:t>
            </w:r>
            <w:r>
              <w:rPr>
                <w:rFonts w:ascii="Courier New" w:hAnsi="Courier New" w:cs="Courier New"/>
              </w:rPr>
              <w:br/>
              <w:t>примерно в 1 - 1,2 км  по  направлению</w:t>
            </w:r>
            <w:r>
              <w:rPr>
                <w:rFonts w:ascii="Courier New" w:hAnsi="Courier New" w:cs="Courier New"/>
              </w:rPr>
              <w:br/>
              <w:t>на запад, юго-запад  от  ориентира  с.</w:t>
            </w:r>
            <w:r>
              <w:rPr>
                <w:rFonts w:ascii="Courier New" w:hAnsi="Courier New" w:cs="Courier New"/>
              </w:rPr>
              <w:br/>
              <w:t xml:space="preserve">Безводное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52:26:0080020:1216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16,8872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0,2302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10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0,152</w:t>
            </w:r>
            <w:r>
              <w:rPr>
                <w:rFonts w:ascii="Courier New" w:hAnsi="Courier New" w:cs="Courier New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12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14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16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18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0,1705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20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22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24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Восточная, д. 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Восточная, д</w:t>
            </w:r>
            <w:r>
              <w:rPr>
                <w:rFonts w:ascii="Courier New" w:hAnsi="Courier New" w:cs="Courier New"/>
              </w:rPr>
              <w:t xml:space="preserve">. 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Восточная, д. 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52:07:0600032:635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0,160</w:t>
            </w:r>
            <w:r>
              <w:rPr>
                <w:rFonts w:ascii="Courier New" w:hAnsi="Courier New" w:cs="Courier New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1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11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13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15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17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19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Западная, д. 2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0,1621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21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Западная, д.</w:t>
            </w:r>
            <w:r>
              <w:rPr>
                <w:rFonts w:ascii="Courier New" w:hAnsi="Courier New" w:cs="Courier New"/>
              </w:rPr>
              <w:t xml:space="preserve"> 23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25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27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29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3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</w:t>
            </w:r>
            <w:r>
              <w:rPr>
                <w:rFonts w:ascii="Courier New" w:hAnsi="Courier New" w:cs="Courier New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31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33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4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5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6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0,2138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7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Западная, д. 9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0,1707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Цветочная, д. 10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11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Цветочная, д</w:t>
            </w:r>
            <w:r>
              <w:rPr>
                <w:rFonts w:ascii="Courier New" w:hAnsi="Courier New" w:cs="Courier New"/>
              </w:rPr>
              <w:t xml:space="preserve">. 12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15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</w:t>
            </w:r>
            <w:r>
              <w:rPr>
                <w:rFonts w:ascii="Courier New" w:hAnsi="Courier New" w:cs="Courier New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17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18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19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21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Цветочная, д. 22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52:07:06000032:585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Цветочная, д</w:t>
            </w:r>
            <w:r>
              <w:rPr>
                <w:rFonts w:ascii="Courier New" w:hAnsi="Courier New" w:cs="Courier New"/>
              </w:rPr>
              <w:t xml:space="preserve">. 24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74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25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27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28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</w:t>
            </w:r>
            <w:r>
              <w:rPr>
                <w:rFonts w:ascii="Courier New" w:hAnsi="Courier New" w:cs="Courier New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29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52:07:0600032:589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31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35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0,1757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Цветочная, д. 36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37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0,1745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Цветочная, д</w:t>
            </w:r>
            <w:r>
              <w:rPr>
                <w:rFonts w:ascii="Courier New" w:hAnsi="Courier New" w:cs="Courier New"/>
              </w:rPr>
              <w:t xml:space="preserve">. 38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40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42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92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44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</w:t>
            </w:r>
            <w:r>
              <w:rPr>
                <w:rFonts w:ascii="Courier New" w:hAnsi="Courier New" w:cs="Courier New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93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46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94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48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95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52:07:0600032:620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96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50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52:07:0600032:599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97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52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98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54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Цветочная, д. 56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58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Цветочная, д</w:t>
            </w:r>
            <w:r>
              <w:rPr>
                <w:rFonts w:ascii="Courier New" w:hAnsi="Courier New" w:cs="Courier New"/>
              </w:rPr>
              <w:t xml:space="preserve">. 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Цветочная, д. 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0,160</w:t>
            </w:r>
            <w:r>
              <w:rPr>
                <w:rFonts w:ascii="Courier New" w:hAnsi="Courier New" w:cs="Courier New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10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11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12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13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14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15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16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17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Центральная, д. 18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19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Центральная,</w:t>
            </w:r>
            <w:r>
              <w:rPr>
                <w:rFonts w:ascii="Courier New" w:hAnsi="Courier New" w:cs="Courier New"/>
              </w:rPr>
              <w:t xml:space="preserve"> д. 2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20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21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22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23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</w:t>
            </w:r>
            <w:r>
              <w:rPr>
                <w:rFonts w:ascii="Courier New" w:hAnsi="Courier New" w:cs="Courier New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24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25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</w:t>
            </w:r>
            <w:r>
              <w:rPr>
                <w:rFonts w:ascii="Courier New" w:hAnsi="Courier New" w:cs="Courier New"/>
              </w:rPr>
              <w:t>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26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27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</w:t>
            </w:r>
            <w:r>
              <w:rPr>
                <w:rFonts w:ascii="Courier New" w:hAnsi="Courier New" w:cs="Courier New"/>
              </w:rPr>
              <w:t xml:space="preserve">венская, ул. Центральная, д. 28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29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Центральная, д. 3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30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Центральная,</w:t>
            </w:r>
            <w:r>
              <w:rPr>
                <w:rFonts w:ascii="Courier New" w:hAnsi="Courier New" w:cs="Courier New"/>
              </w:rPr>
              <w:t xml:space="preserve"> д. 31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33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35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36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38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52:07:0600032:539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</w:t>
            </w:r>
            <w:r>
              <w:rPr>
                <w:rFonts w:ascii="Courier New" w:hAnsi="Courier New" w:cs="Courier New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40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41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42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43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44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45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46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Центральная, д. 47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48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>Рошвенская, ул. Центральная,</w:t>
            </w:r>
            <w:r>
              <w:rPr>
                <w:rFonts w:ascii="Courier New" w:hAnsi="Courier New" w:cs="Courier New"/>
              </w:rPr>
              <w:t xml:space="preserve"> д. 49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50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51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52:07:0600032:643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53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</w:t>
            </w:r>
            <w:r>
              <w:rPr>
                <w:rFonts w:ascii="Courier New" w:hAnsi="Courier New" w:cs="Courier New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55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57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59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52:07:0600032:546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6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</w:t>
            </w:r>
            <w:r>
              <w:rPr>
                <w:rFonts w:ascii="Courier New" w:hAnsi="Courier New" w:cs="Courier New"/>
              </w:rPr>
              <w:t>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7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  <w:t xml:space="preserve">Рошвенская, ул. Центральная, д. 8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52:07:0600032:524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Сокольский  р-н,  с/с   Волжский,   д.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Рошвенская, ул. Центральная, д. 9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52:07:0600032:570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0,1496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Сокольский район, с/с Пушкаревский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52:07:0600032:0323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65,0024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Чкаловский     район,     Вершиловская</w:t>
            </w:r>
            <w:r>
              <w:rPr>
                <w:rFonts w:ascii="Courier New" w:hAnsi="Courier New" w:cs="Courier New"/>
              </w:rPr>
              <w:br/>
              <w:t>сельская   администрация   у   деревни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Кузнецово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52:13:0120203:108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290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15,0000 </w:t>
            </w:r>
          </w:p>
        </w:tc>
      </w:tr>
    </w:tbl>
    <w:p w:rsidR="00000000" w:rsidRDefault="00B9290B">
      <w:pPr>
        <w:pStyle w:val="ConsPlusNormal"/>
      </w:pPr>
    </w:p>
    <w:p w:rsidR="00000000" w:rsidRDefault="00B9290B">
      <w:pPr>
        <w:pStyle w:val="ConsPlusNormal"/>
        <w:jc w:val="both"/>
      </w:pPr>
    </w:p>
    <w:p w:rsidR="00B9290B" w:rsidRDefault="00B929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9290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5B5"/>
    <w:rsid w:val="00B215B5"/>
    <w:rsid w:val="00B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484954416F141C1C9AA0BA1FCD57A71E7ED9469774A63B7E100E51EF9139EE15D2E5C6B4081E6C34B360hB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84954416F141C1C9AA0BA1FCD57A71E7ED9469476A53F77100E51EF9139EE15D2E5C6B4081E6C34B369hBp5M" TargetMode="External"/><Relationship Id="rId5" Type="http://schemas.openxmlformats.org/officeDocument/2006/relationships/hyperlink" Target="consultantplus://offline/ref=08484954416F141C1C9AA0BA1FCD57A71E7ED9469476A63A7E100E51EF9139EEh1p5M" TargetMode="External"/><Relationship Id="rId4" Type="http://schemas.openxmlformats.org/officeDocument/2006/relationships/hyperlink" Target="consultantplus://offline/ref=08484954416F141C1C9AA0BA1FCD57A71E7ED9469774A63B7E100E51EF9139EE15D2E5C6B4081E6C34B360hBp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3280</Words>
  <Characters>18698</Characters>
  <Application>Microsoft Office Word</Application>
  <DocSecurity>2</DocSecurity>
  <Lines>155</Lines>
  <Paragraphs>43</Paragraphs>
  <ScaleCrop>false</ScaleCrop>
  <Company>ConsultantPlus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01.03.2011 N 311-05-11-23/11(ред. от 23.03.2012)"Об утверждении Перечня земельных участков, находящихся в государственной собственности Нижегородской области, из </dc:title>
  <dc:subject>		skip</dc:subject>
  <dc:creator>		skip</dc:creator>
  <cp:keywords/>
  <dc:description/>
  <cp:lastModifiedBy>skirda</cp:lastModifiedBy>
  <cp:revision>2</cp:revision>
  <dcterms:created xsi:type="dcterms:W3CDTF">2018-11-29T15:45:00Z</dcterms:created>
  <dcterms:modified xsi:type="dcterms:W3CDTF">2018-11-29T15:45:00Z</dcterms:modified>
</cp:coreProperties>
</file>