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2B7893">
        <w:trPr>
          <w:trHeight w:val="1134"/>
        </w:trPr>
        <w:tc>
          <w:tcPr>
            <w:tcW w:w="9815" w:type="dxa"/>
            <w:gridSpan w:val="5"/>
          </w:tcPr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2B7893">
        <w:trPr>
          <w:trHeight w:val="292"/>
        </w:trPr>
        <w:tc>
          <w:tcPr>
            <w:tcW w:w="9815" w:type="dxa"/>
            <w:gridSpan w:val="5"/>
            <w:vAlign w:val="center"/>
          </w:tcPr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2B7893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2B7893" w:rsidRDefault="002B7893" w:rsidP="008142A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42A7">
              <w:t>17.09.2015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2B7893" w:rsidRDefault="002B7893"/>
        </w:tc>
        <w:tc>
          <w:tcPr>
            <w:tcW w:w="2903" w:type="dxa"/>
            <w:gridSpan w:val="2"/>
            <w:vAlign w:val="bottom"/>
          </w:tcPr>
          <w:p w:rsidR="002B7893" w:rsidRDefault="002B7893" w:rsidP="00500D3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344B">
              <w:t>311-05-11-</w:t>
            </w:r>
            <w:r w:rsidR="008142A7">
              <w:t>169/15</w:t>
            </w:r>
            <w:r>
              <w:fldChar w:fldCharType="end"/>
            </w:r>
          </w:p>
        </w:tc>
      </w:tr>
      <w:tr w:rsidR="002B7893">
        <w:trPr>
          <w:trHeight w:hRule="exact" w:val="510"/>
        </w:trPr>
        <w:tc>
          <w:tcPr>
            <w:tcW w:w="9815" w:type="dxa"/>
            <w:gridSpan w:val="5"/>
          </w:tcPr>
          <w:p w:rsidR="002B7893" w:rsidRDefault="002B7893"/>
        </w:tc>
      </w:tr>
      <w:tr w:rsidR="002B7893">
        <w:trPr>
          <w:trHeight w:val="826"/>
        </w:trPr>
        <w:tc>
          <w:tcPr>
            <w:tcW w:w="1951" w:type="dxa"/>
          </w:tcPr>
          <w:p w:rsidR="002B7893" w:rsidRDefault="002B7893"/>
        </w:tc>
        <w:bookmarkStart w:id="1" w:name="ТекстовоеПоле23"/>
        <w:tc>
          <w:tcPr>
            <w:tcW w:w="6095" w:type="dxa"/>
            <w:gridSpan w:val="3"/>
          </w:tcPr>
          <w:p w:rsidR="002B7893" w:rsidRDefault="002B7893" w:rsidP="005029C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AF">
              <w:t xml:space="preserve">О внесении изменений в приказ министерства государственного имущества и земельных ресурсов Нижегородской области от </w:t>
            </w:r>
            <w:r w:rsidR="00EA51ED">
              <w:t>07</w:t>
            </w:r>
            <w:r w:rsidR="00210DAF">
              <w:t>.0</w:t>
            </w:r>
            <w:r w:rsidR="00EA51ED">
              <w:t>8</w:t>
            </w:r>
            <w:r w:rsidR="00210DAF">
              <w:t>.201</w:t>
            </w:r>
            <w:r w:rsidR="00EA51ED">
              <w:t>2</w:t>
            </w:r>
            <w:r w:rsidR="00210DAF">
              <w:t xml:space="preserve"> №311-05-11-</w:t>
            </w:r>
            <w:r w:rsidR="00EA51ED">
              <w:t>102</w:t>
            </w:r>
            <w:r w:rsidR="00210DAF">
              <w:t>/1</w:t>
            </w:r>
            <w:r w:rsidR="00EA51ED">
              <w:t>2 "О создании жеребьевочной комиссии по выбору гражданами земельных участков из Перечня з</w:t>
            </w:r>
            <w:r w:rsidR="005029C9">
              <w:t>емельных участков, предназначенных для предоставления для индивидуального жилищного строительства"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2B7893" w:rsidRDefault="002B7893"/>
        </w:tc>
      </w:tr>
    </w:tbl>
    <w:p w:rsidR="002B7893" w:rsidRDefault="002B7893">
      <w:pPr>
        <w:sectPr w:rsidR="002B7893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0BB8" w:rsidRDefault="00210DAF" w:rsidP="0059453A">
      <w:pPr>
        <w:ind w:firstLine="709"/>
      </w:pPr>
      <w:r>
        <w:t xml:space="preserve">  </w:t>
      </w:r>
    </w:p>
    <w:p w:rsidR="00C76B44" w:rsidRDefault="00C76B44" w:rsidP="007D0B9F">
      <w:pPr>
        <w:spacing w:line="360" w:lineRule="auto"/>
        <w:ind w:firstLine="709"/>
        <w:jc w:val="both"/>
      </w:pPr>
    </w:p>
    <w:p w:rsidR="00FC7DAC" w:rsidRDefault="00EA51ED" w:rsidP="00790DB0">
      <w:pPr>
        <w:spacing w:line="360" w:lineRule="auto"/>
        <w:ind w:firstLine="709"/>
        <w:jc w:val="both"/>
      </w:pPr>
      <w:r>
        <w:t>На основании ч.6 ст.3 Закона</w:t>
      </w:r>
      <w:r w:rsidR="005029C9">
        <w:t xml:space="preserve"> Нижегородской области от 01.12.2011 </w:t>
      </w:r>
      <w:r w:rsidR="00BC77D3">
        <w:t xml:space="preserve">            </w:t>
      </w:r>
      <w:r w:rsidR="005029C9">
        <w:t>№168-З «</w:t>
      </w:r>
      <w:r w:rsidR="00E93889">
        <w:t>О предоставлении земельных участков многодетным семьям в собственность бесплатно на территории Нижегородской области</w:t>
      </w:r>
      <w:r w:rsidR="00E93C30">
        <w:t>»</w:t>
      </w:r>
      <w:r w:rsidR="005029C9">
        <w:t xml:space="preserve"> </w:t>
      </w:r>
      <w:r w:rsidR="00E93C30">
        <w:t>и</w:t>
      </w:r>
      <w:r w:rsidR="00790DB0">
        <w:t xml:space="preserve"> </w:t>
      </w:r>
      <w:r w:rsidR="006000AF">
        <w:t>ч</w:t>
      </w:r>
      <w:r w:rsidR="00790DB0">
        <w:t xml:space="preserve">.9 ст.6 </w:t>
      </w:r>
      <w:r w:rsidR="00790DB0" w:rsidRPr="00790DB0">
        <w:t>Закона Нижегородской области от</w:t>
      </w:r>
      <w:r w:rsidR="00790DB0">
        <w:t xml:space="preserve"> </w:t>
      </w:r>
      <w:r w:rsidR="00F27269">
        <w:t>29.06.</w:t>
      </w:r>
      <w:r w:rsidR="00790DB0" w:rsidRPr="00790DB0">
        <w:t>2015 </w:t>
      </w:r>
      <w:r w:rsidR="00C470B9">
        <w:t xml:space="preserve">№88-З </w:t>
      </w:r>
      <w:r w:rsidR="00790DB0">
        <w:t xml:space="preserve">«О предоставлении земельных участков отдельным категориям граждан в собственность бесплатно на территории Нижегородской области», </w:t>
      </w:r>
      <w:r w:rsidR="005029C9">
        <w:t>приказываю:</w:t>
      </w:r>
    </w:p>
    <w:p w:rsidR="005029C9" w:rsidRDefault="007D0B9F" w:rsidP="00FC7DAC">
      <w:pPr>
        <w:spacing w:line="360" w:lineRule="auto"/>
        <w:ind w:firstLine="709"/>
        <w:jc w:val="both"/>
      </w:pPr>
      <w:r>
        <w:t>1. В</w:t>
      </w:r>
      <w:r w:rsidR="005029C9">
        <w:t xml:space="preserve">нести в </w:t>
      </w:r>
      <w:r w:rsidR="008B19EE">
        <w:t xml:space="preserve">Приложение №1 к </w:t>
      </w:r>
      <w:r w:rsidR="005029C9">
        <w:t>приказ</w:t>
      </w:r>
      <w:r w:rsidR="008B19EE">
        <w:t>у</w:t>
      </w:r>
      <w:r w:rsidR="005029C9">
        <w:t xml:space="preserve"> министерства государственного имущества и земельных ресурсов Нижегородской области от 07.08.2012 №311-05-11-102/12 «О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строительства» следующие изменения:</w:t>
      </w:r>
    </w:p>
    <w:p w:rsidR="00BC77D3" w:rsidRDefault="007D7EDD" w:rsidP="0022162E">
      <w:pPr>
        <w:spacing w:line="360" w:lineRule="auto"/>
        <w:ind w:firstLine="709"/>
        <w:jc w:val="both"/>
      </w:pPr>
      <w:r>
        <w:t>Состав жеребьевочной комиссии по выбору земельных участков из Перечня земельных участков, предназначенных для предоставления для индивидуального жилищного строительства</w:t>
      </w:r>
      <w:r w:rsidR="00FC7DAC">
        <w:t xml:space="preserve"> </w:t>
      </w:r>
      <w:r w:rsidR="00BC77D3">
        <w:t>изложить в следующей редакции:</w:t>
      </w:r>
    </w:p>
    <w:tbl>
      <w:tblPr>
        <w:tblW w:w="0" w:type="auto"/>
        <w:tblLook w:val="04A0"/>
      </w:tblPr>
      <w:tblGrid>
        <w:gridCol w:w="3085"/>
        <w:gridCol w:w="6804"/>
      </w:tblGrid>
      <w:tr w:rsidR="007D7EDD" w:rsidRPr="007D7EDD" w:rsidTr="00500D37">
        <w:tc>
          <w:tcPr>
            <w:tcW w:w="3085" w:type="dxa"/>
          </w:tcPr>
          <w:p w:rsidR="00790DB0" w:rsidRDefault="00747CBF" w:rsidP="00747CBF">
            <w:pPr>
              <w:tabs>
                <w:tab w:val="left" w:pos="701"/>
              </w:tabs>
              <w:spacing w:line="360" w:lineRule="auto"/>
              <w:jc w:val="both"/>
            </w:pPr>
            <w:r>
              <w:t xml:space="preserve">      </w:t>
            </w:r>
          </w:p>
          <w:p w:rsidR="002F3EEA" w:rsidRDefault="005C0313" w:rsidP="00747CBF">
            <w:pPr>
              <w:tabs>
                <w:tab w:val="left" w:pos="701"/>
              </w:tabs>
              <w:spacing w:line="360" w:lineRule="auto"/>
              <w:jc w:val="both"/>
            </w:pPr>
            <w:r>
              <w:lastRenderedPageBreak/>
              <w:t xml:space="preserve">      </w:t>
            </w:r>
            <w:r w:rsidR="0018468F" w:rsidRPr="0018468F">
              <w:t>Курышкин О.В</w:t>
            </w:r>
            <w:r w:rsidR="00552782">
              <w:t>.</w:t>
            </w:r>
          </w:p>
          <w:p w:rsidR="00405B43" w:rsidRDefault="00405B43" w:rsidP="00747CBF">
            <w:pPr>
              <w:tabs>
                <w:tab w:val="left" w:pos="701"/>
              </w:tabs>
              <w:spacing w:line="360" w:lineRule="auto"/>
              <w:jc w:val="both"/>
            </w:pPr>
            <w:r w:rsidRPr="00405B43">
              <w:t xml:space="preserve">       </w:t>
            </w:r>
          </w:p>
          <w:p w:rsidR="007D7EDD" w:rsidRPr="002F3EEA" w:rsidRDefault="007D7EDD" w:rsidP="002F3EEA"/>
        </w:tc>
        <w:tc>
          <w:tcPr>
            <w:tcW w:w="6804" w:type="dxa"/>
          </w:tcPr>
          <w:p w:rsidR="00790DB0" w:rsidRDefault="00790DB0" w:rsidP="002F3EEA">
            <w:pPr>
              <w:tabs>
                <w:tab w:val="left" w:pos="175"/>
                <w:tab w:val="left" w:pos="317"/>
                <w:tab w:val="left" w:pos="600"/>
                <w:tab w:val="left" w:pos="744"/>
                <w:tab w:val="left" w:pos="885"/>
                <w:tab w:val="left" w:pos="4570"/>
              </w:tabs>
              <w:ind w:firstLine="33"/>
              <w:jc w:val="both"/>
            </w:pPr>
          </w:p>
          <w:p w:rsidR="007D7EDD" w:rsidRPr="002F3EEA" w:rsidRDefault="003B130C" w:rsidP="002F3EEA">
            <w:pPr>
              <w:tabs>
                <w:tab w:val="left" w:pos="175"/>
                <w:tab w:val="left" w:pos="317"/>
                <w:tab w:val="left" w:pos="600"/>
                <w:tab w:val="left" w:pos="744"/>
                <w:tab w:val="left" w:pos="885"/>
                <w:tab w:val="left" w:pos="4570"/>
              </w:tabs>
              <w:ind w:firstLine="33"/>
              <w:jc w:val="both"/>
            </w:pPr>
            <w:r>
              <w:lastRenderedPageBreak/>
              <w:t xml:space="preserve">-  заместитель министра государственного </w:t>
            </w:r>
            <w:r w:rsidRPr="007D7EDD">
              <w:t xml:space="preserve">имущества и земельных ресурсов Нижегородской области </w:t>
            </w:r>
            <w:r w:rsidR="00287A3A" w:rsidRPr="00287A3A">
              <w:t>(председател</w:t>
            </w:r>
            <w:r w:rsidR="002F3EEA">
              <w:t>ь</w:t>
            </w:r>
            <w:r w:rsidR="00287A3A" w:rsidRPr="00287A3A">
              <w:t xml:space="preserve"> комиссии) </w:t>
            </w:r>
          </w:p>
        </w:tc>
      </w:tr>
      <w:tr w:rsidR="002F3EEA" w:rsidRPr="007D7EDD" w:rsidTr="00500D37">
        <w:tc>
          <w:tcPr>
            <w:tcW w:w="3085" w:type="dxa"/>
          </w:tcPr>
          <w:p w:rsidR="002F3EEA" w:rsidRPr="0082696C" w:rsidRDefault="00405B43" w:rsidP="00AF0133">
            <w:pPr>
              <w:tabs>
                <w:tab w:val="left" w:pos="664"/>
              </w:tabs>
            </w:pPr>
            <w:r>
              <w:lastRenderedPageBreak/>
              <w:t xml:space="preserve">       Швечкова Н.И.</w:t>
            </w:r>
          </w:p>
        </w:tc>
        <w:tc>
          <w:tcPr>
            <w:tcW w:w="6804" w:type="dxa"/>
          </w:tcPr>
          <w:p w:rsidR="002F3EEA" w:rsidRDefault="002F3EEA" w:rsidP="00AF0133">
            <w:pPr>
              <w:tabs>
                <w:tab w:val="left" w:pos="175"/>
                <w:tab w:val="left" w:pos="317"/>
                <w:tab w:val="left" w:pos="600"/>
              </w:tabs>
              <w:ind w:firstLine="33"/>
              <w:jc w:val="both"/>
            </w:pPr>
            <w:r>
              <w:t xml:space="preserve">- </w:t>
            </w:r>
            <w:r w:rsidRPr="001C2010">
              <w:t>начальник управления экономики, планирования и анализа</w:t>
            </w:r>
            <w:r>
              <w:t xml:space="preserve"> (заместитель председателя комиссии)</w:t>
            </w:r>
          </w:p>
          <w:p w:rsidR="002F3EEA" w:rsidRPr="0082696C" w:rsidRDefault="002F3EEA" w:rsidP="00AF0133">
            <w:pPr>
              <w:tabs>
                <w:tab w:val="left" w:pos="175"/>
                <w:tab w:val="left" w:pos="317"/>
                <w:tab w:val="left" w:pos="600"/>
              </w:tabs>
              <w:ind w:firstLine="33"/>
              <w:jc w:val="both"/>
            </w:pPr>
          </w:p>
        </w:tc>
      </w:tr>
      <w:tr w:rsidR="00D47EF7" w:rsidRPr="007D7EDD" w:rsidTr="00500D37">
        <w:tc>
          <w:tcPr>
            <w:tcW w:w="3085" w:type="dxa"/>
          </w:tcPr>
          <w:p w:rsidR="00D47EF7" w:rsidRDefault="00D47EF7" w:rsidP="00500D37">
            <w:r>
              <w:t xml:space="preserve">       </w:t>
            </w:r>
            <w:r w:rsidR="00500D37">
              <w:t>Тюрин А.С.</w:t>
            </w:r>
          </w:p>
        </w:tc>
        <w:tc>
          <w:tcPr>
            <w:tcW w:w="6804" w:type="dxa"/>
          </w:tcPr>
          <w:p w:rsidR="00D47EF7" w:rsidRPr="001C2010" w:rsidRDefault="00D47EF7" w:rsidP="00AF0133">
            <w:pPr>
              <w:tabs>
                <w:tab w:val="left" w:pos="175"/>
                <w:tab w:val="left" w:pos="317"/>
                <w:tab w:val="left" w:pos="600"/>
                <w:tab w:val="left" w:pos="647"/>
              </w:tabs>
              <w:ind w:firstLine="33"/>
              <w:jc w:val="both"/>
            </w:pPr>
            <w:r w:rsidRPr="001C2010">
              <w:t>-</w:t>
            </w:r>
            <w:r>
              <w:t xml:space="preserve"> </w:t>
            </w:r>
            <w:r w:rsidRPr="001C2010">
              <w:t>главный специалист отдела анализа, отчетности и взаимодействия с органами госвласти и местного самоуправления (секретарь комиссии)</w:t>
            </w:r>
          </w:p>
          <w:p w:rsidR="00D47EF7" w:rsidRPr="009F2ED4" w:rsidRDefault="00D47EF7" w:rsidP="00AF0133">
            <w:pPr>
              <w:tabs>
                <w:tab w:val="left" w:pos="175"/>
                <w:tab w:val="left" w:pos="317"/>
                <w:tab w:val="left" w:pos="600"/>
              </w:tabs>
              <w:ind w:firstLine="33"/>
              <w:jc w:val="both"/>
              <w:rPr>
                <w:sz w:val="20"/>
              </w:rPr>
            </w:pPr>
          </w:p>
        </w:tc>
      </w:tr>
      <w:tr w:rsidR="00D47EF7" w:rsidRPr="007D7EDD" w:rsidTr="00500D37">
        <w:tc>
          <w:tcPr>
            <w:tcW w:w="3085" w:type="dxa"/>
          </w:tcPr>
          <w:p w:rsidR="00464451" w:rsidRDefault="00D47EF7" w:rsidP="00A94860">
            <w:r>
              <w:t xml:space="preserve">       </w:t>
            </w:r>
            <w:r w:rsidR="00464451">
              <w:t>Андрианова Н.Н.</w:t>
            </w:r>
          </w:p>
          <w:p w:rsidR="00464451" w:rsidRDefault="00464451" w:rsidP="00A94860"/>
          <w:p w:rsidR="00464451" w:rsidRDefault="00464451" w:rsidP="00A94860"/>
          <w:p w:rsidR="00D47EF7" w:rsidRPr="007159E0" w:rsidRDefault="00464451" w:rsidP="00A94860">
            <w:r>
              <w:t xml:space="preserve">       </w:t>
            </w:r>
            <w:r w:rsidR="00D47EF7" w:rsidRPr="007159E0">
              <w:t>Варакина А.Б.</w:t>
            </w:r>
          </w:p>
        </w:tc>
        <w:tc>
          <w:tcPr>
            <w:tcW w:w="6804" w:type="dxa"/>
          </w:tcPr>
          <w:p w:rsidR="00464451" w:rsidRDefault="00464451" w:rsidP="00464451">
            <w:pPr>
              <w:tabs>
                <w:tab w:val="left" w:pos="317"/>
                <w:tab w:val="left" w:pos="4570"/>
              </w:tabs>
              <w:jc w:val="both"/>
            </w:pPr>
            <w:r>
              <w:t xml:space="preserve">- </w:t>
            </w:r>
            <w:r w:rsidRPr="00405B43">
              <w:t>начальник отдела</w:t>
            </w:r>
            <w:r>
              <w:t xml:space="preserve"> </w:t>
            </w:r>
            <w:r w:rsidRPr="005C0313">
              <w:t>распоряжения земельными ресурсами</w:t>
            </w:r>
          </w:p>
          <w:p w:rsidR="00464451" w:rsidRDefault="00464451" w:rsidP="00244897">
            <w:pPr>
              <w:tabs>
                <w:tab w:val="left" w:pos="175"/>
                <w:tab w:val="left" w:pos="317"/>
                <w:tab w:val="left" w:pos="600"/>
                <w:tab w:val="left" w:pos="4570"/>
              </w:tabs>
              <w:ind w:firstLine="33"/>
              <w:jc w:val="both"/>
            </w:pPr>
          </w:p>
          <w:p w:rsidR="00D47EF7" w:rsidRDefault="00D47EF7" w:rsidP="00244897">
            <w:pPr>
              <w:tabs>
                <w:tab w:val="left" w:pos="175"/>
                <w:tab w:val="left" w:pos="317"/>
                <w:tab w:val="left" w:pos="600"/>
                <w:tab w:val="left" w:pos="4570"/>
              </w:tabs>
              <w:ind w:firstLine="33"/>
              <w:jc w:val="both"/>
            </w:pPr>
            <w:r>
              <w:t xml:space="preserve">- </w:t>
            </w:r>
            <w:r w:rsidR="00064B57">
              <w:t xml:space="preserve">   </w:t>
            </w:r>
            <w:r w:rsidRPr="007159E0">
              <w:t xml:space="preserve">начальник юридического управления </w:t>
            </w:r>
          </w:p>
          <w:p w:rsidR="00D47EF7" w:rsidRDefault="00D47EF7" w:rsidP="00244897">
            <w:pPr>
              <w:tabs>
                <w:tab w:val="left" w:pos="175"/>
                <w:tab w:val="left" w:pos="317"/>
                <w:tab w:val="left" w:pos="600"/>
                <w:tab w:val="left" w:pos="4570"/>
              </w:tabs>
              <w:ind w:left="177" w:firstLine="33"/>
              <w:jc w:val="both"/>
              <w:rPr>
                <w:sz w:val="20"/>
              </w:rPr>
            </w:pPr>
          </w:p>
          <w:p w:rsidR="00500D37" w:rsidRPr="009F2ED4" w:rsidRDefault="00500D37" w:rsidP="00244897">
            <w:pPr>
              <w:tabs>
                <w:tab w:val="left" w:pos="175"/>
                <w:tab w:val="left" w:pos="317"/>
                <w:tab w:val="left" w:pos="600"/>
                <w:tab w:val="left" w:pos="4570"/>
              </w:tabs>
              <w:ind w:left="177" w:firstLine="33"/>
              <w:jc w:val="both"/>
              <w:rPr>
                <w:sz w:val="20"/>
              </w:rPr>
            </w:pPr>
          </w:p>
        </w:tc>
      </w:tr>
      <w:tr w:rsidR="00500D37" w:rsidRPr="007D7EDD" w:rsidTr="00500D37">
        <w:tc>
          <w:tcPr>
            <w:tcW w:w="3085" w:type="dxa"/>
          </w:tcPr>
          <w:p w:rsidR="00500D37" w:rsidRPr="00906EFF" w:rsidRDefault="00500D37" w:rsidP="005A2972">
            <w:r>
              <w:t xml:space="preserve">       </w:t>
            </w:r>
            <w:r w:rsidRPr="00906EFF">
              <w:t>Кирюхин А.В.</w:t>
            </w:r>
          </w:p>
        </w:tc>
        <w:tc>
          <w:tcPr>
            <w:tcW w:w="6804" w:type="dxa"/>
          </w:tcPr>
          <w:p w:rsidR="00500D37" w:rsidRDefault="00500D37" w:rsidP="005A2972">
            <w:pPr>
              <w:tabs>
                <w:tab w:val="left" w:pos="317"/>
                <w:tab w:val="left" w:pos="4570"/>
              </w:tabs>
              <w:jc w:val="both"/>
            </w:pPr>
            <w:r w:rsidRPr="00906EFF">
              <w:t>- начальник отдела анализа, отчетности и взаимодействия с органами госвласти и местного самоуправления</w:t>
            </w:r>
          </w:p>
          <w:p w:rsidR="00500D37" w:rsidRPr="009F2ED4" w:rsidRDefault="00500D37" w:rsidP="005A2972">
            <w:pPr>
              <w:tabs>
                <w:tab w:val="left" w:pos="317"/>
                <w:tab w:val="left" w:pos="4570"/>
              </w:tabs>
              <w:ind w:left="177"/>
              <w:jc w:val="both"/>
              <w:rPr>
                <w:sz w:val="20"/>
              </w:rPr>
            </w:pPr>
          </w:p>
        </w:tc>
      </w:tr>
      <w:tr w:rsidR="00D47EF7" w:rsidRPr="007D7EDD" w:rsidTr="00500D37">
        <w:tc>
          <w:tcPr>
            <w:tcW w:w="3085" w:type="dxa"/>
          </w:tcPr>
          <w:p w:rsidR="00D47EF7" w:rsidRPr="00763ABD" w:rsidRDefault="00D47EF7" w:rsidP="00500D37">
            <w:pPr>
              <w:ind w:left="567" w:hanging="709"/>
            </w:pPr>
            <w:r>
              <w:t xml:space="preserve">        </w:t>
            </w:r>
            <w:r w:rsidR="005855C3">
              <w:t xml:space="preserve"> </w:t>
            </w:r>
            <w:r w:rsidR="00500D37">
              <w:t>Морозова Е.В.</w:t>
            </w:r>
          </w:p>
        </w:tc>
        <w:tc>
          <w:tcPr>
            <w:tcW w:w="6804" w:type="dxa"/>
          </w:tcPr>
          <w:p w:rsidR="00D47EF7" w:rsidRDefault="00064B57" w:rsidP="00244897">
            <w:pPr>
              <w:tabs>
                <w:tab w:val="left" w:pos="175"/>
                <w:tab w:val="left" w:pos="317"/>
                <w:tab w:val="left" w:pos="600"/>
                <w:tab w:val="left" w:pos="4570"/>
              </w:tabs>
              <w:ind w:firstLine="33"/>
              <w:jc w:val="both"/>
            </w:pPr>
            <w:r>
              <w:t xml:space="preserve">- </w:t>
            </w:r>
            <w:r w:rsidR="00500D37">
              <w:t xml:space="preserve">заместитель </w:t>
            </w:r>
            <w:r w:rsidR="00D47EF7">
              <w:t>начальник управления контроля,</w:t>
            </w:r>
            <w:r w:rsidR="00911DF4">
              <w:t xml:space="preserve">                    </w:t>
            </w:r>
            <w:r w:rsidR="00D47EF7">
              <w:t>распоряжения земельными ресурсами и недвижимостью</w:t>
            </w:r>
            <w:r w:rsidR="00500D37">
              <w:t>, начальник отдела продажи и приобретения имущества</w:t>
            </w:r>
          </w:p>
          <w:p w:rsidR="00D47EF7" w:rsidRPr="009F2ED4" w:rsidRDefault="00D47EF7" w:rsidP="00244897">
            <w:pPr>
              <w:tabs>
                <w:tab w:val="left" w:pos="175"/>
                <w:tab w:val="left" w:pos="317"/>
                <w:tab w:val="left" w:pos="600"/>
                <w:tab w:val="left" w:pos="4570"/>
              </w:tabs>
              <w:ind w:left="177" w:firstLine="33"/>
              <w:jc w:val="both"/>
              <w:rPr>
                <w:sz w:val="20"/>
              </w:rPr>
            </w:pPr>
          </w:p>
        </w:tc>
      </w:tr>
    </w:tbl>
    <w:p w:rsidR="00AA603B" w:rsidRDefault="001C2010" w:rsidP="00B03E63">
      <w:pPr>
        <w:spacing w:line="360" w:lineRule="auto"/>
        <w:ind w:firstLine="284"/>
        <w:jc w:val="both"/>
      </w:pPr>
      <w:r>
        <w:t>2</w:t>
      </w:r>
      <w:r w:rsidR="003B130C">
        <w:t xml:space="preserve">. </w:t>
      </w:r>
      <w:r w:rsidR="0059453A">
        <w:t xml:space="preserve">Управлению экономики, </w:t>
      </w:r>
      <w:r w:rsidR="00487108">
        <w:t xml:space="preserve">планирования и </w:t>
      </w:r>
      <w:r w:rsidR="0059453A">
        <w:t xml:space="preserve">анализа </w:t>
      </w:r>
      <w:r w:rsidR="00AA603B">
        <w:t xml:space="preserve">обеспечить размещение настоящего приказа на </w:t>
      </w:r>
      <w:r w:rsidR="00911EE0">
        <w:t>официальном сайте министерства государственного имущества и земельных ресурсов</w:t>
      </w:r>
      <w:r w:rsidR="00064B57">
        <w:t xml:space="preserve"> Нижегородской области</w:t>
      </w:r>
      <w:r w:rsidR="00911EE0">
        <w:t>.</w:t>
      </w:r>
    </w:p>
    <w:p w:rsidR="00AA603B" w:rsidRDefault="001C2010" w:rsidP="00B03E63">
      <w:pPr>
        <w:spacing w:line="360" w:lineRule="auto"/>
        <w:ind w:firstLine="284"/>
        <w:jc w:val="both"/>
      </w:pPr>
      <w:r>
        <w:t>3</w:t>
      </w:r>
      <w:r w:rsidR="00AA603B">
        <w:t xml:space="preserve">. </w:t>
      </w:r>
      <w:r w:rsidR="003057E7">
        <w:t xml:space="preserve">  </w:t>
      </w:r>
      <w:r w:rsidR="00AA603B">
        <w:t>Контроль за исполнением настоящего приказа оставляю за собой.</w:t>
      </w:r>
    </w:p>
    <w:p w:rsidR="009F2ED4" w:rsidRDefault="009F2ED4" w:rsidP="0059453A">
      <w:pPr>
        <w:jc w:val="both"/>
      </w:pPr>
    </w:p>
    <w:p w:rsidR="00790DB0" w:rsidRDefault="00790DB0" w:rsidP="0059453A">
      <w:pPr>
        <w:jc w:val="both"/>
      </w:pPr>
    </w:p>
    <w:p w:rsidR="00790DB0" w:rsidRDefault="00790DB0" w:rsidP="0059453A">
      <w:pPr>
        <w:jc w:val="both"/>
      </w:pPr>
    </w:p>
    <w:p w:rsidR="0059453A" w:rsidRDefault="00286965" w:rsidP="0059453A">
      <w:pPr>
        <w:jc w:val="both"/>
      </w:pPr>
      <w:r>
        <w:t>Заместитель министра</w:t>
      </w:r>
      <w:r w:rsidR="00790DB0">
        <w:tab/>
      </w:r>
      <w:r w:rsidR="00790DB0">
        <w:tab/>
      </w:r>
      <w:r w:rsidR="00790DB0">
        <w:tab/>
      </w:r>
      <w:r w:rsidR="00790DB0">
        <w:tab/>
      </w:r>
      <w:r w:rsidR="00790DB0">
        <w:tab/>
      </w:r>
      <w:r w:rsidR="00790DB0">
        <w:tab/>
        <w:t xml:space="preserve">   </w:t>
      </w:r>
      <w:r w:rsidR="00790DB0">
        <w:tab/>
        <w:t xml:space="preserve"> </w:t>
      </w:r>
      <w:r>
        <w:t xml:space="preserve">         А.И.Святненко</w:t>
      </w:r>
    </w:p>
    <w:p w:rsidR="004C4FDE" w:rsidRPr="004C4FDE" w:rsidRDefault="004C4FDE" w:rsidP="004C4FDE"/>
    <w:sectPr w:rsidR="004C4FDE" w:rsidRPr="004C4FDE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0C" w:rsidRDefault="0046190C">
      <w:r>
        <w:separator/>
      </w:r>
    </w:p>
  </w:endnote>
  <w:endnote w:type="continuationSeparator" w:id="0">
    <w:p w:rsidR="0046190C" w:rsidRDefault="0046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0C" w:rsidRDefault="0046190C">
      <w:r>
        <w:separator/>
      </w:r>
    </w:p>
  </w:footnote>
  <w:footnote w:type="continuationSeparator" w:id="0">
    <w:p w:rsidR="0046190C" w:rsidRDefault="0046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49" w:rsidRDefault="00D2644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449" w:rsidRDefault="00D26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49" w:rsidRDefault="00D2644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B3F">
      <w:rPr>
        <w:rStyle w:val="a9"/>
        <w:noProof/>
      </w:rPr>
      <w:t>2</w:t>
    </w:r>
    <w:r>
      <w:rPr>
        <w:rStyle w:val="a9"/>
      </w:rPr>
      <w:fldChar w:fldCharType="end"/>
    </w:r>
  </w:p>
  <w:p w:rsidR="00D26449" w:rsidRDefault="00D264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49" w:rsidRDefault="0046190C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D26449" w:rsidRDefault="00553B3F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6270" cy="60452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270" cy="604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26449" w:rsidRDefault="00D2644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D26449" w:rsidRDefault="00D2644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D26449" w:rsidRDefault="00D2644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D26449" w:rsidRDefault="00D26449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D26449" w:rsidRDefault="00D26449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D26449" w:rsidRDefault="00D26449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D26449" w:rsidRDefault="00D26449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___________________</w:t>
                </w:r>
              </w:p>
              <w:p w:rsidR="00D26449" w:rsidRDefault="00D26449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D26449" w:rsidRDefault="00D26449">
                <w:pPr>
                  <w:ind w:right="-70"/>
                  <w:rPr>
                    <w:sz w:val="20"/>
                  </w:rPr>
                </w:pPr>
              </w:p>
              <w:p w:rsidR="00D26449" w:rsidRDefault="00D26449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D26449" w:rsidRDefault="00D26449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89E"/>
    <w:multiLevelType w:val="multilevel"/>
    <w:tmpl w:val="0F7A0E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6F9589A"/>
    <w:multiLevelType w:val="multilevel"/>
    <w:tmpl w:val="323A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ax6VfnUql2JSegXERb3UVO9Zwdo=" w:salt="BMEl4yBV9zD9rDsSLMnC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687"/>
    <w:rsid w:val="00026F0E"/>
    <w:rsid w:val="000623C5"/>
    <w:rsid w:val="00064B57"/>
    <w:rsid w:val="000F7BF7"/>
    <w:rsid w:val="00131B45"/>
    <w:rsid w:val="001702FF"/>
    <w:rsid w:val="00175120"/>
    <w:rsid w:val="0018468F"/>
    <w:rsid w:val="00197064"/>
    <w:rsid w:val="001A1456"/>
    <w:rsid w:val="001C2010"/>
    <w:rsid w:val="001F1DAA"/>
    <w:rsid w:val="00210DAF"/>
    <w:rsid w:val="0022162E"/>
    <w:rsid w:val="00244897"/>
    <w:rsid w:val="00246128"/>
    <w:rsid w:val="002740AB"/>
    <w:rsid w:val="00281154"/>
    <w:rsid w:val="00286965"/>
    <w:rsid w:val="00287A3A"/>
    <w:rsid w:val="00296687"/>
    <w:rsid w:val="002A1B4E"/>
    <w:rsid w:val="002B2028"/>
    <w:rsid w:val="002B7893"/>
    <w:rsid w:val="002C2D41"/>
    <w:rsid w:val="002F3EEA"/>
    <w:rsid w:val="003057E7"/>
    <w:rsid w:val="00345DE2"/>
    <w:rsid w:val="00346FBF"/>
    <w:rsid w:val="00352370"/>
    <w:rsid w:val="0037164F"/>
    <w:rsid w:val="00384CD0"/>
    <w:rsid w:val="003933F7"/>
    <w:rsid w:val="003B130C"/>
    <w:rsid w:val="00404432"/>
    <w:rsid w:val="00405B43"/>
    <w:rsid w:val="0041376A"/>
    <w:rsid w:val="004227C9"/>
    <w:rsid w:val="0045541C"/>
    <w:rsid w:val="0046190C"/>
    <w:rsid w:val="00464451"/>
    <w:rsid w:val="004820FF"/>
    <w:rsid w:val="00487108"/>
    <w:rsid w:val="004B206B"/>
    <w:rsid w:val="004C4FDE"/>
    <w:rsid w:val="00500D37"/>
    <w:rsid w:val="005029C9"/>
    <w:rsid w:val="00524CCF"/>
    <w:rsid w:val="00552782"/>
    <w:rsid w:val="00553B3F"/>
    <w:rsid w:val="005558A2"/>
    <w:rsid w:val="0056413E"/>
    <w:rsid w:val="005855C3"/>
    <w:rsid w:val="00586B49"/>
    <w:rsid w:val="0059453A"/>
    <w:rsid w:val="005A2972"/>
    <w:rsid w:val="005C0313"/>
    <w:rsid w:val="005C3DA5"/>
    <w:rsid w:val="006000AF"/>
    <w:rsid w:val="00612B0E"/>
    <w:rsid w:val="006435CD"/>
    <w:rsid w:val="00673BE7"/>
    <w:rsid w:val="00684935"/>
    <w:rsid w:val="00685DBA"/>
    <w:rsid w:val="006B50D3"/>
    <w:rsid w:val="006D730F"/>
    <w:rsid w:val="006F1D95"/>
    <w:rsid w:val="00702AAB"/>
    <w:rsid w:val="007159E0"/>
    <w:rsid w:val="007419E3"/>
    <w:rsid w:val="00747CBF"/>
    <w:rsid w:val="00760BA1"/>
    <w:rsid w:val="00763ABD"/>
    <w:rsid w:val="00773E76"/>
    <w:rsid w:val="00782398"/>
    <w:rsid w:val="00790DB0"/>
    <w:rsid w:val="00795D14"/>
    <w:rsid w:val="007968BA"/>
    <w:rsid w:val="007A6511"/>
    <w:rsid w:val="007D0B9F"/>
    <w:rsid w:val="007D7EDD"/>
    <w:rsid w:val="007E4CA7"/>
    <w:rsid w:val="007F24E6"/>
    <w:rsid w:val="00812121"/>
    <w:rsid w:val="008142A7"/>
    <w:rsid w:val="00814BFD"/>
    <w:rsid w:val="0082696C"/>
    <w:rsid w:val="00855F70"/>
    <w:rsid w:val="008728C7"/>
    <w:rsid w:val="008731E2"/>
    <w:rsid w:val="0088355F"/>
    <w:rsid w:val="008907DA"/>
    <w:rsid w:val="008A0A6F"/>
    <w:rsid w:val="008B19EE"/>
    <w:rsid w:val="008D33F1"/>
    <w:rsid w:val="008E1FFA"/>
    <w:rsid w:val="008E6976"/>
    <w:rsid w:val="008F2F3B"/>
    <w:rsid w:val="008F55EF"/>
    <w:rsid w:val="00906486"/>
    <w:rsid w:val="00906EFF"/>
    <w:rsid w:val="00911DF4"/>
    <w:rsid w:val="00911EE0"/>
    <w:rsid w:val="00983D24"/>
    <w:rsid w:val="009B3CEC"/>
    <w:rsid w:val="009F2ED4"/>
    <w:rsid w:val="00A731ED"/>
    <w:rsid w:val="00A9119C"/>
    <w:rsid w:val="00A94860"/>
    <w:rsid w:val="00AA603B"/>
    <w:rsid w:val="00AB560E"/>
    <w:rsid w:val="00AC169D"/>
    <w:rsid w:val="00AC3BDF"/>
    <w:rsid w:val="00AC467A"/>
    <w:rsid w:val="00AC6B50"/>
    <w:rsid w:val="00AD4D56"/>
    <w:rsid w:val="00AE7DA7"/>
    <w:rsid w:val="00AF0133"/>
    <w:rsid w:val="00B0344B"/>
    <w:rsid w:val="00B03E63"/>
    <w:rsid w:val="00B23A3C"/>
    <w:rsid w:val="00B30695"/>
    <w:rsid w:val="00B379A7"/>
    <w:rsid w:val="00B53094"/>
    <w:rsid w:val="00BB059D"/>
    <w:rsid w:val="00BB39A5"/>
    <w:rsid w:val="00BC77D3"/>
    <w:rsid w:val="00BC7B59"/>
    <w:rsid w:val="00BE1E82"/>
    <w:rsid w:val="00BF596D"/>
    <w:rsid w:val="00C03555"/>
    <w:rsid w:val="00C109D0"/>
    <w:rsid w:val="00C30C35"/>
    <w:rsid w:val="00C470B9"/>
    <w:rsid w:val="00C53058"/>
    <w:rsid w:val="00C650C5"/>
    <w:rsid w:val="00C76B44"/>
    <w:rsid w:val="00C77BEF"/>
    <w:rsid w:val="00CB1486"/>
    <w:rsid w:val="00CC448A"/>
    <w:rsid w:val="00CD383E"/>
    <w:rsid w:val="00CE00EB"/>
    <w:rsid w:val="00CE1440"/>
    <w:rsid w:val="00CE5C38"/>
    <w:rsid w:val="00CF6360"/>
    <w:rsid w:val="00D26449"/>
    <w:rsid w:val="00D319D1"/>
    <w:rsid w:val="00D35203"/>
    <w:rsid w:val="00D47EF7"/>
    <w:rsid w:val="00D5098A"/>
    <w:rsid w:val="00D6758D"/>
    <w:rsid w:val="00DB6038"/>
    <w:rsid w:val="00DC4AA1"/>
    <w:rsid w:val="00DC51E3"/>
    <w:rsid w:val="00DF5436"/>
    <w:rsid w:val="00DF69CD"/>
    <w:rsid w:val="00E2166C"/>
    <w:rsid w:val="00E24254"/>
    <w:rsid w:val="00E27BAC"/>
    <w:rsid w:val="00E6745E"/>
    <w:rsid w:val="00E93889"/>
    <w:rsid w:val="00E93C30"/>
    <w:rsid w:val="00EA51ED"/>
    <w:rsid w:val="00EA72FE"/>
    <w:rsid w:val="00EB4F21"/>
    <w:rsid w:val="00ED58D3"/>
    <w:rsid w:val="00EE768D"/>
    <w:rsid w:val="00EF6E84"/>
    <w:rsid w:val="00F27269"/>
    <w:rsid w:val="00F40BB8"/>
    <w:rsid w:val="00F45E5F"/>
    <w:rsid w:val="00F928FE"/>
    <w:rsid w:val="00F9781F"/>
    <w:rsid w:val="00FA4A8B"/>
    <w:rsid w:val="00FC7A53"/>
    <w:rsid w:val="00FC7DAC"/>
    <w:rsid w:val="00FE2254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character" w:styleId="a8">
    <w:name w:val="FollowedHyperlink"/>
    <w:basedOn w:val="a0"/>
    <w:uiPriority w:val="99"/>
    <w:unhideWhenUsed/>
    <w:rsid w:val="00B03E63"/>
    <w:rPr>
      <w:color w:val="800080"/>
      <w:u w:val="singl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D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3E6C-AED0-4557-98B6-AC25C16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2</Pages>
  <Words>389</Words>
  <Characters>2220</Characters>
  <Application>Microsoft Office Word</Application>
  <DocSecurity>0</DocSecurity>
  <Lines>18</Lines>
  <Paragraphs>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NAFomina</dc:creator>
  <cp:keywords>Бланки, шаблоны</cp:keywords>
  <dc:description/>
  <cp:lastModifiedBy>skirda</cp:lastModifiedBy>
  <cp:revision>2</cp:revision>
  <cp:lastPrinted>2015-09-16T10:44:00Z</cp:lastPrinted>
  <dcterms:created xsi:type="dcterms:W3CDTF">2018-11-29T15:24:00Z</dcterms:created>
  <dcterms:modified xsi:type="dcterms:W3CDTF">2018-11-29T15:24:00Z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