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3700">
      <w:pPr>
        <w:pStyle w:val="ConsPlusNormal"/>
        <w:jc w:val="both"/>
        <w:outlineLvl w:val="0"/>
      </w:pPr>
    </w:p>
    <w:p w:rsidR="00000000" w:rsidRDefault="008F3700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НИЖЕГОРОДСКОЙ ОБЛАСТИ</w:t>
      </w:r>
    </w:p>
    <w:p w:rsidR="00000000" w:rsidRDefault="008F3700">
      <w:pPr>
        <w:pStyle w:val="ConsPlusNormal"/>
        <w:jc w:val="center"/>
        <w:rPr>
          <w:b/>
          <w:bCs/>
        </w:rPr>
      </w:pP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от 1 марта 2011 г. N 138</w:t>
      </w:r>
    </w:p>
    <w:p w:rsidR="00000000" w:rsidRDefault="008F3700">
      <w:pPr>
        <w:pStyle w:val="ConsPlusNormal"/>
        <w:jc w:val="center"/>
        <w:rPr>
          <w:b/>
          <w:bCs/>
        </w:rPr>
      </w:pP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РАЗМЕРА ПЛАТЫ ЗА ОКАЗАНИЕ УСЛУГ,</w:t>
      </w: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ЯВЛЯЮТСЯ НЕОБХОДИМЫМИ И ОБЯЗАТЕЛЬНЫМИ</w:t>
      </w: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ОРГАНАМИ ИСПОЛНИТЕЛЬНОЙ ВЛАСТИ</w:t>
      </w: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 ГОСУДАРСТВЕННЫХ УСЛУГ</w:t>
      </w:r>
    </w:p>
    <w:p w:rsidR="00000000" w:rsidRDefault="008F3700">
      <w:pPr>
        <w:pStyle w:val="ConsPlusNormal"/>
        <w:jc w:val="center"/>
      </w:pPr>
    </w:p>
    <w:p w:rsidR="00000000" w:rsidRDefault="008F3700">
      <w:pPr>
        <w:pStyle w:val="ConsPlusNormal"/>
        <w:jc w:val="center"/>
      </w:pPr>
      <w:r>
        <w:t xml:space="preserve">(в ред. </w:t>
      </w:r>
      <w:hyperlink r:id="rId4" w:tooltip="Постановление Правительства Нижегородской области от 20.10.2014 N 710 &quot;О внесении изменений в постановление Правительства Нижегородской области от 1 марта 2011 года N 1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</w:p>
    <w:p w:rsidR="00000000" w:rsidRDefault="008F3700">
      <w:pPr>
        <w:pStyle w:val="ConsPlusNormal"/>
        <w:jc w:val="center"/>
      </w:pPr>
      <w:r>
        <w:t>от 20.10.2014 N 710)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ind w:firstLine="540"/>
        <w:jc w:val="both"/>
      </w:pPr>
      <w:r>
        <w:t>В целях</w:t>
      </w:r>
      <w:r>
        <w:t xml:space="preserve"> реализации Федерального </w:t>
      </w:r>
      <w:hyperlink r:id="rId5" w:tooltip="Федеральный закон от 27.07.2010 N 210-ФЗ (ред. от 21.07.2014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tooltip="Распоряжение Правительства РФ от 02.09.2010 N 1433-р (ред. от 20.03.2012) &lt;Об утверждении плана мероприятий, необходимых для реализации Федерального закона &quot;Об организации предоставления государственных и муниципальных услуг&quot;&gt;{КонсультантПлюс}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 сентября 2010 года N 1433-р Правительство Нижегородской области постановляет:</w:t>
      </w:r>
    </w:p>
    <w:p w:rsidR="00000000" w:rsidRDefault="008F370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определения размера платы за ока</w:t>
      </w:r>
      <w:r>
        <w:t>зание услуг, которые являются необходимыми и обязательными для предоставления органами исполнительной власти Нижегородской области государственных услуг.</w:t>
      </w:r>
    </w:p>
    <w:p w:rsidR="00000000" w:rsidRDefault="008F3700">
      <w:pPr>
        <w:pStyle w:val="ConsPlusNormal"/>
        <w:ind w:firstLine="540"/>
        <w:jc w:val="both"/>
      </w:pPr>
      <w:r>
        <w:t>2. Органам исполнительной власти Нижегородской области в соответствии с установленной компетенцией:</w:t>
      </w:r>
    </w:p>
    <w:p w:rsidR="00000000" w:rsidRDefault="008F3700">
      <w:pPr>
        <w:pStyle w:val="ConsPlusNormal"/>
        <w:ind w:firstLine="540"/>
        <w:jc w:val="both"/>
      </w:pPr>
      <w:r>
        <w:t xml:space="preserve">- </w:t>
      </w:r>
      <w:r>
        <w:t>в срок до 1 мая 2011 года разработать и утвердить методики расчета размера платы за оказание услуг, которые являются необходимыми и обязательными для предоставления органами исполнительной власти Нижегородской области государственных услуг (далее - методик</w:t>
      </w:r>
      <w:r>
        <w:t>а расчета размера платы за оказание услуг), а также привести свои нормативные правовые акты в соответствие с требованиями настоящего постановления;</w:t>
      </w:r>
    </w:p>
    <w:p w:rsidR="00000000" w:rsidRDefault="008F3700">
      <w:pPr>
        <w:pStyle w:val="ConsPlusNormal"/>
        <w:ind w:firstLine="540"/>
        <w:jc w:val="both"/>
      </w:pPr>
      <w:r>
        <w:t>- обеспечить размещение на своих официальных сайтах и сайтах подведомственных государственных учреждений и г</w:t>
      </w:r>
      <w:r>
        <w:t>осударственных унитарных предприятий Нижегородской области, а также на едином интернет-портале государственных и муниципальных услуг (функций) Нижегородской области методик расчета размера платы за оказание услуг, сведений о конкретных размерах платы за ок</w:t>
      </w:r>
      <w:r>
        <w:t>азание услуг и порядке ее взимания, а также своевременное обновление указанной информации.</w:t>
      </w:r>
    </w:p>
    <w:p w:rsidR="00000000" w:rsidRDefault="008F3700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Вице-губернатора, первого заместителя Председателя Правительства Нижегородской области В.А. Иванова.</w:t>
      </w:r>
    </w:p>
    <w:p w:rsidR="00000000" w:rsidRDefault="008F3700">
      <w:pPr>
        <w:pStyle w:val="ConsPlusNormal"/>
        <w:ind w:firstLine="540"/>
        <w:jc w:val="both"/>
      </w:pPr>
      <w:r>
        <w:t>4. Аппарату Правительства Нижегородской области обеспечить опубликование настоящего постановления.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right"/>
      </w:pPr>
      <w:r>
        <w:t>Губернатор</w:t>
      </w:r>
    </w:p>
    <w:p w:rsidR="00000000" w:rsidRDefault="008F3700">
      <w:pPr>
        <w:pStyle w:val="ConsPlusNormal"/>
        <w:jc w:val="right"/>
      </w:pPr>
      <w:r>
        <w:t>В.П.ШАНЦЕВ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right"/>
        <w:outlineLvl w:val="0"/>
      </w:pPr>
      <w:bookmarkStart w:id="1" w:name="Par30"/>
      <w:bookmarkEnd w:id="1"/>
      <w:r>
        <w:t>Утвержден</w:t>
      </w:r>
    </w:p>
    <w:p w:rsidR="00000000" w:rsidRDefault="008F3700">
      <w:pPr>
        <w:pStyle w:val="ConsPlusNormal"/>
        <w:jc w:val="right"/>
      </w:pPr>
      <w:r>
        <w:t>постановлением</w:t>
      </w:r>
    </w:p>
    <w:p w:rsidR="00000000" w:rsidRDefault="008F3700">
      <w:pPr>
        <w:pStyle w:val="ConsPlusNormal"/>
        <w:jc w:val="right"/>
      </w:pPr>
      <w:r>
        <w:t>Правительства Нижегородской области</w:t>
      </w:r>
    </w:p>
    <w:p w:rsidR="00000000" w:rsidRDefault="008F3700">
      <w:pPr>
        <w:pStyle w:val="ConsPlusNormal"/>
        <w:jc w:val="right"/>
      </w:pPr>
      <w:r>
        <w:t>от 01.03.2011 N 138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center"/>
        <w:rPr>
          <w:b/>
          <w:bCs/>
        </w:rPr>
      </w:pPr>
      <w:bookmarkStart w:id="2" w:name="Par35"/>
      <w:bookmarkEnd w:id="2"/>
      <w:r>
        <w:rPr>
          <w:b/>
          <w:bCs/>
        </w:rPr>
        <w:t>ПОРЯДОК</w:t>
      </w: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РАЗМЕРА ПЛАТЫ ЗА ОКАЗАНИЕ УСЛУГ,</w:t>
      </w: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ЯВЛЯЮТСЯ НЕОБХОДИМЫМИ И ОБЯЗАТЕЛЬНЫМИ</w:t>
      </w: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ПРЕДОСТАВЛЕНИЯ ОРГАНАМИ ИСПОЛНИТЕЛЬНОЙ ВЛАСТИ</w:t>
      </w:r>
    </w:p>
    <w:p w:rsidR="00000000" w:rsidRDefault="008F3700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 ГОСУДАРСТВЕННЫХ УСЛУГ</w:t>
      </w:r>
    </w:p>
    <w:p w:rsidR="00000000" w:rsidRDefault="008F3700">
      <w:pPr>
        <w:pStyle w:val="ConsPlusNormal"/>
        <w:jc w:val="center"/>
      </w:pPr>
    </w:p>
    <w:p w:rsidR="00000000" w:rsidRDefault="008F3700">
      <w:pPr>
        <w:pStyle w:val="ConsPlusNormal"/>
        <w:jc w:val="center"/>
      </w:pPr>
      <w:r>
        <w:t xml:space="preserve">(в ред. </w:t>
      </w:r>
      <w:hyperlink r:id="rId7" w:tooltip="Постановление Правительства Нижегородской области от 20.10.2014 N 710 &quot;О внесении изменений в постановление Правительства Нижегородской области от 1 марта 2011 года N 1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</w:p>
    <w:p w:rsidR="00000000" w:rsidRDefault="008F3700">
      <w:pPr>
        <w:pStyle w:val="ConsPlusNormal"/>
        <w:jc w:val="center"/>
      </w:pPr>
      <w:r>
        <w:t>от 20.10.2014 N 710)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center"/>
        <w:outlineLvl w:val="1"/>
      </w:pPr>
      <w:bookmarkStart w:id="3" w:name="Par44"/>
      <w:bookmarkEnd w:id="3"/>
      <w:r>
        <w:t>I. ОБЩИЕ ПОЛОЖЕНИЯ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ind w:firstLine="540"/>
        <w:jc w:val="both"/>
      </w:pPr>
      <w:r>
        <w:t>1. Порядок определения размера платы за оказание услуг, которые являются необходимыми и обязательными для предоставления органами исполнительн</w:t>
      </w:r>
      <w:r>
        <w:t>ой власти Нижегородской области государственных услуг (далее - Порядок), утверждается в целях сокращения расходов граждан и организаций, связанных с получением государственных услуг.</w:t>
      </w:r>
    </w:p>
    <w:p w:rsidR="00000000" w:rsidRDefault="008F3700">
      <w:pPr>
        <w:pStyle w:val="ConsPlusNormal"/>
        <w:ind w:firstLine="540"/>
        <w:jc w:val="both"/>
      </w:pPr>
      <w:r>
        <w:t>2. Порядок разработан в целях обеспечения единых подходов к определению р</w:t>
      </w:r>
      <w:r>
        <w:t>азмера платы за оказание услуг, которые являются необходимыми и обязательными для предоставления органами исполнительной власти Нижегородской области государственных услуг (далее - услуги необходимые и обязательные).</w:t>
      </w:r>
    </w:p>
    <w:p w:rsidR="00000000" w:rsidRDefault="008F3700">
      <w:pPr>
        <w:pStyle w:val="ConsPlusNormal"/>
        <w:ind w:firstLine="540"/>
        <w:jc w:val="both"/>
      </w:pPr>
      <w:r>
        <w:t>3. Порядок используется для решения зад</w:t>
      </w:r>
      <w:r>
        <w:t>ач:</w:t>
      </w:r>
    </w:p>
    <w:p w:rsidR="00000000" w:rsidRDefault="008F3700">
      <w:pPr>
        <w:pStyle w:val="ConsPlusNormal"/>
        <w:ind w:firstLine="540"/>
        <w:jc w:val="both"/>
      </w:pPr>
      <w:r>
        <w:t>- обеспечения единой системы оценки экономических и финансовых характеристик услуг;</w:t>
      </w:r>
    </w:p>
    <w:p w:rsidR="00000000" w:rsidRDefault="008F3700">
      <w:pPr>
        <w:pStyle w:val="ConsPlusNormal"/>
        <w:ind w:firstLine="540"/>
        <w:jc w:val="both"/>
      </w:pPr>
      <w:r>
        <w:t>- разработки методик расчета размера платы за оказание услуг, которые являются необходимыми и обязательными для предоставления органами исполнительной власти Нижегородс</w:t>
      </w:r>
      <w:r>
        <w:t>кой области государственных услуг.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center"/>
        <w:outlineLvl w:val="1"/>
      </w:pPr>
      <w:bookmarkStart w:id="4" w:name="Par52"/>
      <w:bookmarkEnd w:id="4"/>
      <w:r>
        <w:t>II. РАЗРАБОТКА МЕТОДИК РАСЧЕТА РАЗМЕРА ПЛАТЫ</w:t>
      </w:r>
    </w:p>
    <w:p w:rsidR="00000000" w:rsidRDefault="008F3700">
      <w:pPr>
        <w:pStyle w:val="ConsPlusNormal"/>
        <w:jc w:val="center"/>
      </w:pPr>
      <w:r>
        <w:t>ЗА ОКАЗАНИЕ УСЛУГ, КОТОРЫЕ ЯВЛЯЮТСЯ НЕОБХОДИМЫМИ</w:t>
      </w:r>
    </w:p>
    <w:p w:rsidR="00000000" w:rsidRDefault="008F3700">
      <w:pPr>
        <w:pStyle w:val="ConsPlusNormal"/>
        <w:jc w:val="center"/>
      </w:pPr>
      <w:r>
        <w:t>И ОБЯЗАТЕЛЬНЫМИ ДЛЯ ПРЕДОСТАВЛЕНИЯ ОРГАНАМИ</w:t>
      </w:r>
    </w:p>
    <w:p w:rsidR="00000000" w:rsidRDefault="008F3700">
      <w:pPr>
        <w:pStyle w:val="ConsPlusNormal"/>
        <w:jc w:val="center"/>
      </w:pPr>
      <w:r>
        <w:t>ИСПОЛНИТЕЛЬНОЙ ВЛАСТИ НИЖЕГОРОДСКОЙ ОБЛАСТИ</w:t>
      </w:r>
    </w:p>
    <w:p w:rsidR="00000000" w:rsidRDefault="008F3700">
      <w:pPr>
        <w:pStyle w:val="ConsPlusNormal"/>
        <w:jc w:val="center"/>
      </w:pPr>
      <w:r>
        <w:t>ГОСУДАРСТВЕННЫХ УСЛУГ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ind w:firstLine="540"/>
        <w:jc w:val="both"/>
      </w:pPr>
      <w:r>
        <w:t>4. Орган исполнительной власти Нижегородской области, предоставляющий государственную услугу, при обращении за которой требуется документ, являющийся результатом оказания услуги необходимой и обязательной, разрабатывает методику расчета размера платы за ок</w:t>
      </w:r>
      <w:r>
        <w:t>азание услуг, которые являются необходимыми и обязательными для предоставления органами исполнительной власти Нижегородской области государственных услуг (далее - методика), а также утверждает предельный размер платы за необходимые и обязательные услуги.</w:t>
      </w:r>
    </w:p>
    <w:p w:rsidR="00000000" w:rsidRDefault="008F3700">
      <w:pPr>
        <w:pStyle w:val="ConsPlusNormal"/>
        <w:jc w:val="both"/>
      </w:pPr>
      <w:r>
        <w:t>(</w:t>
      </w:r>
      <w:r>
        <w:t xml:space="preserve">в ред. </w:t>
      </w:r>
      <w:hyperlink r:id="rId8" w:tooltip="Постановление Правительства Нижегородской области от 20.10.2014 N 710 &quot;О внесении изменений в постановление Правительства Нижегородской области от 1 марта 2011 года N 1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20.10.2014 N 710)</w:t>
      </w:r>
    </w:p>
    <w:p w:rsidR="00000000" w:rsidRDefault="008F3700">
      <w:pPr>
        <w:pStyle w:val="ConsPlusNormal"/>
        <w:ind w:firstLine="540"/>
        <w:jc w:val="both"/>
      </w:pPr>
      <w:r>
        <w:t>5. Методика должна содержать:</w:t>
      </w:r>
    </w:p>
    <w:p w:rsidR="00000000" w:rsidRDefault="008F3700">
      <w:pPr>
        <w:pStyle w:val="ConsPlusNormal"/>
        <w:ind w:firstLine="540"/>
        <w:jc w:val="both"/>
      </w:pPr>
      <w:r>
        <w:t>обоснование расчетно-нормативных затрат на оказание необходимых и обязател</w:t>
      </w:r>
      <w:r>
        <w:t>ьных услуг;</w:t>
      </w:r>
    </w:p>
    <w:p w:rsidR="00000000" w:rsidRDefault="008F3700">
      <w:pPr>
        <w:pStyle w:val="ConsPlusNormal"/>
        <w:ind w:firstLine="540"/>
        <w:jc w:val="both"/>
      </w:pPr>
      <w:r>
        <w:t>пример расчета размера платы за оказание необходимых и обязательных услуг на основании методик;</w:t>
      </w:r>
    </w:p>
    <w:p w:rsidR="00000000" w:rsidRDefault="008F3700">
      <w:pPr>
        <w:pStyle w:val="ConsPlusNormal"/>
        <w:ind w:firstLine="540"/>
        <w:jc w:val="both"/>
      </w:pPr>
      <w:r>
        <w:t>порядок пересмотра платы за оказание необходимых и обязательных услуг.</w:t>
      </w:r>
    </w:p>
    <w:p w:rsidR="00000000" w:rsidRDefault="008F3700">
      <w:pPr>
        <w:pStyle w:val="ConsPlusNormal"/>
        <w:jc w:val="both"/>
      </w:pPr>
      <w:r>
        <w:t xml:space="preserve">(п. 5 в ред. </w:t>
      </w:r>
      <w:hyperlink r:id="rId9" w:tooltip="Постановление Правительства Нижегородской области от 20.10.2014 N 710 &quot;О внесении изменений в постановление Правительства Нижегородской области от 1 марта 2011 года N 1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20.10.2014 N 710)</w:t>
      </w:r>
    </w:p>
    <w:p w:rsidR="00000000" w:rsidRDefault="008F3700">
      <w:pPr>
        <w:pStyle w:val="ConsPlusNormal"/>
        <w:ind w:firstLine="540"/>
        <w:jc w:val="both"/>
      </w:pPr>
      <w:r>
        <w:t>6. В зависимости от услуги необходимой и обязательной в затраты могут включаться:</w:t>
      </w:r>
    </w:p>
    <w:p w:rsidR="00000000" w:rsidRDefault="008F3700">
      <w:pPr>
        <w:pStyle w:val="ConsPlusNormal"/>
        <w:ind w:firstLine="540"/>
        <w:jc w:val="both"/>
      </w:pPr>
      <w:r>
        <w:t>нормативы затрат на оплату труда работников, включая выплаты, связанные с оказанием платной у</w:t>
      </w:r>
      <w:r>
        <w:t>слуги (выплаты, связанные с фондом оплаты труда);</w:t>
      </w:r>
    </w:p>
    <w:p w:rsidR="00000000" w:rsidRDefault="008F3700">
      <w:pPr>
        <w:pStyle w:val="ConsPlusNormal"/>
        <w:ind w:firstLine="540"/>
        <w:jc w:val="both"/>
      </w:pPr>
      <w:r>
        <w:t>нормативы затрат на приобретение расходных материалов, связанных с оказанием платной услуги;</w:t>
      </w:r>
    </w:p>
    <w:p w:rsidR="00000000" w:rsidRDefault="008F3700">
      <w:pPr>
        <w:pStyle w:val="ConsPlusNormal"/>
        <w:ind w:firstLine="540"/>
        <w:jc w:val="both"/>
      </w:pPr>
      <w:r>
        <w:t>нормативы затрат на амортизацию оборудования, непосредственно используемого для оказания платной услуги;</w:t>
      </w:r>
    </w:p>
    <w:p w:rsidR="00000000" w:rsidRDefault="008F3700">
      <w:pPr>
        <w:pStyle w:val="ConsPlusNormal"/>
        <w:ind w:firstLine="540"/>
        <w:jc w:val="both"/>
      </w:pPr>
      <w:r>
        <w:t>норматив</w:t>
      </w:r>
      <w:r>
        <w:t xml:space="preserve"> затрат на приобретение услуг связи (в том числе затраты на внутригородскую, междугороднюю, международную связь);</w:t>
      </w:r>
    </w:p>
    <w:p w:rsidR="00000000" w:rsidRDefault="008F3700">
      <w:pPr>
        <w:pStyle w:val="ConsPlusNormal"/>
        <w:ind w:firstLine="540"/>
        <w:jc w:val="both"/>
      </w:pPr>
      <w:r>
        <w:t>норматив затрат на приобретение транспортных услуг; командировки и служебные разъезды.</w:t>
      </w:r>
    </w:p>
    <w:p w:rsidR="00000000" w:rsidRDefault="008F3700">
      <w:pPr>
        <w:pStyle w:val="ConsPlusNormal"/>
        <w:jc w:val="both"/>
      </w:pPr>
      <w:r>
        <w:t xml:space="preserve">(п. 6 в ред. </w:t>
      </w:r>
      <w:hyperlink r:id="rId10" w:tooltip="Постановление Правительства Нижегородской области от 20.10.2014 N 710 &quot;О внесении изменений в постановление Правительства Нижегородской области от 1 марта 2011 года N 1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20.10.2014 N 710)</w:t>
      </w:r>
    </w:p>
    <w:p w:rsidR="00000000" w:rsidRDefault="008F3700">
      <w:pPr>
        <w:pStyle w:val="ConsPlusNormal"/>
        <w:ind w:firstLine="540"/>
        <w:jc w:val="both"/>
      </w:pPr>
      <w:r>
        <w:t>7. Разработка методики предусматривает размещение проекта документа на официальном сайте органа исполнительной власти Нижегородской области, осуществляющ</w:t>
      </w:r>
      <w:r>
        <w:t>его разработку методики, и сайтах подведомственных государственных учреждений и государственных унитарных предприятий Нижегородской области, а также на едином интернет-портале государственных и муниципальных услуг (функций) Нижегородской области на срок не</w:t>
      </w:r>
      <w:r>
        <w:t xml:space="preserve"> менее двух недель.</w:t>
      </w:r>
    </w:p>
    <w:p w:rsidR="00000000" w:rsidRDefault="008F3700">
      <w:pPr>
        <w:pStyle w:val="ConsPlusNormal"/>
        <w:ind w:firstLine="540"/>
        <w:jc w:val="both"/>
      </w:pPr>
      <w:r>
        <w:t>Поступившие предложения и замечания учитываются при доработке методики.</w:t>
      </w:r>
    </w:p>
    <w:p w:rsidR="00000000" w:rsidRDefault="008F3700">
      <w:pPr>
        <w:pStyle w:val="ConsPlusNonformat"/>
      </w:pPr>
      <w:r>
        <w:t xml:space="preserve">     1</w:t>
      </w:r>
    </w:p>
    <w:p w:rsidR="00000000" w:rsidRDefault="008F3700">
      <w:pPr>
        <w:pStyle w:val="ConsPlusNonformat"/>
      </w:pPr>
      <w:r>
        <w:t xml:space="preserve">    7 .  Проект  приказа органа исполнительной власти Нижегородской области</w:t>
      </w:r>
    </w:p>
    <w:p w:rsidR="00000000" w:rsidRDefault="008F3700">
      <w:pPr>
        <w:pStyle w:val="ConsPlusNonformat"/>
      </w:pPr>
      <w:r>
        <w:t>об  утверждении  методики расчета платы за оказание услуг, которые являются</w:t>
      </w:r>
    </w:p>
    <w:p w:rsidR="00000000" w:rsidRDefault="008F3700">
      <w:pPr>
        <w:pStyle w:val="ConsPlusNonformat"/>
      </w:pPr>
      <w:r>
        <w:t>необходимыми  и  обязательными  для  предоставления  органом исполнительной</w:t>
      </w:r>
    </w:p>
    <w:p w:rsidR="00000000" w:rsidRDefault="008F3700">
      <w:pPr>
        <w:pStyle w:val="ConsPlusNonformat"/>
      </w:pPr>
      <w:r>
        <w:t>власти    Нижегородской    области    государственных    услуг    в   сфере</w:t>
      </w:r>
    </w:p>
    <w:p w:rsidR="00000000" w:rsidRDefault="008F3700">
      <w:pPr>
        <w:pStyle w:val="ConsPlusNonformat"/>
      </w:pPr>
      <w:r>
        <w:t>предпринимательской  и инвестиционной деятельности (далее - проект приказа)</w:t>
      </w:r>
    </w:p>
    <w:p w:rsidR="00000000" w:rsidRDefault="008F3700">
      <w:pPr>
        <w:pStyle w:val="ConsPlusNonformat"/>
      </w:pPr>
      <w:r>
        <w:t>подлежит  оценке  регулирующ</w:t>
      </w:r>
      <w:r>
        <w:t xml:space="preserve">его воздействия в соответствии с </w:t>
      </w:r>
      <w:hyperlink r:id="rId11" w:tooltip="Постановление Правительства Нижегородской области от 18.10.2013 N 746 &quot;Об утверждении Порядка проведения оценки регулирующего воздействия проектов нормативных правовых актов Нижегородской области и экспертизы действующих нормативных правовых актов Нижегород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8F3700">
      <w:pPr>
        <w:pStyle w:val="ConsPlusNonformat"/>
      </w:pPr>
      <w:r>
        <w:t>Правительства  Нижегородской  области  от  18  октября  2</w:t>
      </w:r>
      <w:r>
        <w:t>013 года N 746 "Об</w:t>
      </w:r>
    </w:p>
    <w:p w:rsidR="00000000" w:rsidRDefault="008F3700">
      <w:pPr>
        <w:pStyle w:val="ConsPlusNonformat"/>
      </w:pPr>
      <w:r>
        <w:t>утверждении  Порядка  проведения  оценки регулирующего воздействия проектов</w:t>
      </w:r>
    </w:p>
    <w:p w:rsidR="00000000" w:rsidRDefault="008F3700">
      <w:pPr>
        <w:pStyle w:val="ConsPlusNonformat"/>
      </w:pPr>
      <w:r>
        <w:t>нормативных  правовых  актов Нижегородской области и экспертизы действующих</w:t>
      </w:r>
    </w:p>
    <w:p w:rsidR="00000000" w:rsidRDefault="008F3700">
      <w:pPr>
        <w:pStyle w:val="ConsPlusNonformat"/>
      </w:pPr>
      <w:r>
        <w:lastRenderedPageBreak/>
        <w:t>нормативных правовых актов Нижегородской области".</w:t>
      </w:r>
    </w:p>
    <w:p w:rsidR="00000000" w:rsidRDefault="008F3700">
      <w:pPr>
        <w:pStyle w:val="ConsPlusNonformat"/>
      </w:pPr>
      <w:r>
        <w:t xml:space="preserve">    Поступившие  предложения  и за</w:t>
      </w:r>
      <w:r>
        <w:t>мечания учитываются при доработке проекта</w:t>
      </w:r>
    </w:p>
    <w:p w:rsidR="00000000" w:rsidRDefault="008F3700">
      <w:pPr>
        <w:pStyle w:val="ConsPlusNonformat"/>
      </w:pPr>
      <w:r>
        <w:t>приказа.</w:t>
      </w:r>
    </w:p>
    <w:p w:rsidR="00000000" w:rsidRDefault="008F3700">
      <w:pPr>
        <w:pStyle w:val="ConsPlusNonformat"/>
      </w:pPr>
      <w:r>
        <w:t xml:space="preserve">       1</w:t>
      </w:r>
    </w:p>
    <w:p w:rsidR="00000000" w:rsidRDefault="008F3700">
      <w:pPr>
        <w:pStyle w:val="ConsPlusNonformat"/>
      </w:pPr>
      <w:r>
        <w:t xml:space="preserve">(п.   7    введен   </w:t>
      </w:r>
      <w:hyperlink r:id="rId12" w:tooltip="Постановление Правительства Нижегородской области от 20.10.2014 N 710 &quot;О внесении изменений в постановление Правительства Нижегородской области от 1 марта 2011 года N 138&quot;{КонсультантПлюс}" w:history="1">
        <w:r>
          <w:rPr>
            <w:color w:val="0000FF"/>
          </w:rPr>
          <w:t>постановлением</w:t>
        </w:r>
      </w:hyperlink>
      <w:r>
        <w:t xml:space="preserve">   Правительства   Нижегородской  области</w:t>
      </w:r>
    </w:p>
    <w:p w:rsidR="00000000" w:rsidRDefault="008F3700">
      <w:pPr>
        <w:pStyle w:val="ConsPlusNonformat"/>
      </w:pPr>
      <w:r>
        <w:t>от 20.10.2014 N 710)</w:t>
      </w:r>
    </w:p>
    <w:p w:rsidR="00000000" w:rsidRDefault="008F3700">
      <w:pPr>
        <w:pStyle w:val="ConsPlusNormal"/>
        <w:ind w:firstLine="540"/>
        <w:jc w:val="both"/>
      </w:pPr>
      <w:r>
        <w:t>8. Орган исполнительной в</w:t>
      </w:r>
      <w:r>
        <w:t>ласти Нижегородской области, разработавший методику, утверждает ее и обеспечивает размещение методики в течение трех дней со дня утверждения на своем официальном сайте и сайтах подведомственных государственных учреждений и государственных унитарных предпри</w:t>
      </w:r>
      <w:r>
        <w:t>ятий Нижегородской области, а также на едином интернет-портале государственных и муниципальных услуг (функций) Нижегородской области.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center"/>
        <w:outlineLvl w:val="1"/>
      </w:pPr>
      <w:bookmarkStart w:id="5" w:name="Par92"/>
      <w:bookmarkEnd w:id="5"/>
      <w:r>
        <w:t>III. РАСЧЕТ И УТВЕРЖДЕНИЕ РАЗМЕРА ПЛАТЫ</w:t>
      </w:r>
    </w:p>
    <w:p w:rsidR="00000000" w:rsidRDefault="008F3700">
      <w:pPr>
        <w:pStyle w:val="ConsPlusNormal"/>
        <w:jc w:val="center"/>
      </w:pPr>
      <w:r>
        <w:t>ЗА УСЛУГИ НЕОБХОДИМЫЕ И ОБЯЗАТЕЛЬНЫЕ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ind w:firstLine="540"/>
        <w:jc w:val="both"/>
      </w:pPr>
      <w:r>
        <w:t>9. Расчет и утверждение размера п</w:t>
      </w:r>
      <w:r>
        <w:t>латы за услуги необходимые и обязательные, которые оказываются государственными учреждениями и государственными унитарными предприятиями Нижегородской области, производятся этими государственными учреждениями и государственными унитарными предприятиями Ниж</w:t>
      </w:r>
      <w:r>
        <w:t>егородской области на основании методик, утверждаемых соответствующим органом исполнительной власти Нижегородской области, по согласованию с указанным органом.</w:t>
      </w:r>
    </w:p>
    <w:p w:rsidR="00000000" w:rsidRDefault="008F3700">
      <w:pPr>
        <w:pStyle w:val="ConsPlusNormal"/>
        <w:ind w:firstLine="540"/>
        <w:jc w:val="both"/>
      </w:pPr>
      <w:r>
        <w:t>Орган исполнительной власти Нижегородской области утверждает конкретные размеры платы в отношени</w:t>
      </w:r>
      <w:r>
        <w:t>и услуг необходимых и обязательных, оказываемых непосредственно органом исполнительной власти Нижегородской области.</w:t>
      </w:r>
    </w:p>
    <w:p w:rsidR="00000000" w:rsidRDefault="008F3700">
      <w:pPr>
        <w:pStyle w:val="ConsPlusNormal"/>
        <w:ind w:firstLine="540"/>
        <w:jc w:val="both"/>
      </w:pPr>
      <w:r>
        <w:t>Размер платы за услуги, которые являются необходимыми и обязательными, предоставляемые организациями иных организационно-правовых форм, опр</w:t>
      </w:r>
      <w:r>
        <w:t>еделяется в порядке, не противоречащем действующим нормативным правовым актам по вопросу государственного регулирования цен (тарифов) и настоящему Порядку.</w:t>
      </w:r>
    </w:p>
    <w:p w:rsidR="00000000" w:rsidRDefault="008F3700">
      <w:pPr>
        <w:pStyle w:val="ConsPlusNormal"/>
        <w:ind w:firstLine="540"/>
        <w:jc w:val="both"/>
      </w:pPr>
      <w:r>
        <w:t>10. Операции со средствами, полученными от оказания услуг, осуществляются в соответствии с бюджетным</w:t>
      </w:r>
      <w:r>
        <w:t xml:space="preserve"> законодательством Российской Федерации.</w:t>
      </w:r>
    </w:p>
    <w:p w:rsidR="00000000" w:rsidRDefault="008F3700">
      <w:pPr>
        <w:pStyle w:val="ConsPlusNormal"/>
        <w:jc w:val="both"/>
      </w:pPr>
    </w:p>
    <w:p w:rsidR="00000000" w:rsidRDefault="008F3700">
      <w:pPr>
        <w:pStyle w:val="ConsPlusNormal"/>
        <w:jc w:val="both"/>
      </w:pPr>
    </w:p>
    <w:p w:rsidR="008F3700" w:rsidRDefault="008F370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8F370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D17F3"/>
    <w:rsid w:val="008F3700"/>
    <w:rsid w:val="00AD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83811E9F9A80BDF1452C8304A1B9BEAA318A3E7455E6161E734CD8E05D9EC0B55058FDA366E7EBC10ABT2V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A83811E9F9A80BDF1452C8304A1B9BEAA318A3E7455E6161E734CD8E05D9EC0B55058FDA366E7EBC10ABT2V2G" TargetMode="External"/><Relationship Id="rId12" Type="http://schemas.openxmlformats.org/officeDocument/2006/relationships/hyperlink" Target="consultantplus://offline/ref=4FA83811E9F9A80BDF1452C8304A1B9BEAA318A3E7455E6161E734CD8E05D9EC0B55058FDA366E7EBC10AAT2V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5DC2126449EE8A941AEE74656373FB86F90D9T0VCG" TargetMode="External"/><Relationship Id="rId11" Type="http://schemas.openxmlformats.org/officeDocument/2006/relationships/hyperlink" Target="consultantplus://offline/ref=4FA83811E9F9A80BDF1452C8304A1B9BEAA318A3E8445B606AE734CD8E05D9ECT0VBG" TargetMode="External"/><Relationship Id="rId5" Type="http://schemas.openxmlformats.org/officeDocument/2006/relationships/hyperlink" Target="consultantplus://offline/ref=4FA83811E9F9A80BDF144CC52626449EECAE40AEEA4256373FB86F90D90CD3BB4C1A5CCD9E3B6F78TBVDG" TargetMode="External"/><Relationship Id="rId10" Type="http://schemas.openxmlformats.org/officeDocument/2006/relationships/hyperlink" Target="consultantplus://offline/ref=4FA83811E9F9A80BDF1452C8304A1B9BEAA318A3E7455E6161E734CD8E05D9EC0B55058FDA366E7EBC10AAT2V5G" TargetMode="External"/><Relationship Id="rId4" Type="http://schemas.openxmlformats.org/officeDocument/2006/relationships/hyperlink" Target="consultantplus://offline/ref=4FA83811E9F9A80BDF1452C8304A1B9BEAA318A3E7455E6161E734CD8E05D9EC0B55058FDA366E7EBC10ABT2V2G" TargetMode="External"/><Relationship Id="rId9" Type="http://schemas.openxmlformats.org/officeDocument/2006/relationships/hyperlink" Target="consultantplus://offline/ref=4FA83811E9F9A80BDF1452C8304A1B9BEAA318A3E7455E6161E734CD8E05D9EC0B55058FDA366E7EBC10ABT2V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1706</Words>
  <Characters>9726</Characters>
  <Application>Microsoft Office Word</Application>
  <DocSecurity>2</DocSecurity>
  <Lines>81</Lines>
  <Paragraphs>22</Paragraphs>
  <ScaleCrop>false</ScaleCrop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01.03.2011 N 138(ред. от 20.10.2014)"Об утверждении Порядка определения размера платы за оказание услуг, которые являются необходимыми и обязательными для предоставления органами исполнительной власти Н</dc:title>
  <dc:subject/>
  <dc:creator>ConsultantPlus</dc:creator>
  <cp:keywords/>
  <dc:description/>
  <cp:lastModifiedBy>skirda</cp:lastModifiedBy>
  <cp:revision>2</cp:revision>
  <dcterms:created xsi:type="dcterms:W3CDTF">2018-11-29T06:36:00Z</dcterms:created>
  <dcterms:modified xsi:type="dcterms:W3CDTF">2018-11-29T06:36:00Z</dcterms:modified>
</cp:coreProperties>
</file>