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F45">
      <w:pPr>
        <w:pStyle w:val="ConsPlusNormal"/>
        <w:outlineLvl w:val="0"/>
      </w:pPr>
    </w:p>
    <w:p w:rsidR="00000000" w:rsidRDefault="00525F45">
      <w:pPr>
        <w:pStyle w:val="ConsPlusTitle"/>
        <w:jc w:val="center"/>
        <w:outlineLvl w:val="0"/>
      </w:pPr>
      <w:r>
        <w:t>МИНИСТЕРСТВО ГОСУДАРСТВЕННОГО ИМУЩЕСТВА И ЗЕМЕЛЬНЫХ РЕСУРСОВ</w:t>
      </w:r>
    </w:p>
    <w:p w:rsidR="00000000" w:rsidRDefault="00525F45">
      <w:pPr>
        <w:pStyle w:val="ConsPlusTitle"/>
        <w:jc w:val="center"/>
      </w:pPr>
      <w:r>
        <w:t>НИЖЕГОРОДСКОЙ ОБЛАСТИ</w:t>
      </w:r>
    </w:p>
    <w:p w:rsidR="00000000" w:rsidRDefault="00525F45">
      <w:pPr>
        <w:pStyle w:val="ConsPlusTitle"/>
        <w:jc w:val="center"/>
      </w:pPr>
    </w:p>
    <w:p w:rsidR="00000000" w:rsidRDefault="00525F45">
      <w:pPr>
        <w:pStyle w:val="ConsPlusTitle"/>
        <w:jc w:val="center"/>
      </w:pPr>
      <w:r>
        <w:t>ПРИКАЗ</w:t>
      </w:r>
    </w:p>
    <w:p w:rsidR="00000000" w:rsidRDefault="00525F45">
      <w:pPr>
        <w:pStyle w:val="ConsPlusTitle"/>
        <w:jc w:val="center"/>
      </w:pPr>
      <w:r>
        <w:t>от 17 января 2011 г. N 311-05-11-2/11</w:t>
      </w:r>
    </w:p>
    <w:p w:rsidR="00000000" w:rsidRDefault="00525F45">
      <w:pPr>
        <w:pStyle w:val="ConsPlusTitle"/>
        <w:jc w:val="center"/>
      </w:pPr>
    </w:p>
    <w:p w:rsidR="00000000" w:rsidRDefault="00525F45">
      <w:pPr>
        <w:pStyle w:val="ConsPlusTitle"/>
        <w:jc w:val="center"/>
      </w:pPr>
      <w:r>
        <w:t>ОБ УТВЕРЖДЕНИИ ФОРМЫ ПИСЬМЕННОГО ОБРАЩЕНИЯ</w:t>
      </w:r>
    </w:p>
    <w:p w:rsidR="00000000" w:rsidRDefault="00525F45">
      <w:pPr>
        <w:pStyle w:val="ConsPlusTitle"/>
        <w:jc w:val="center"/>
      </w:pPr>
      <w:r>
        <w:t>О ПРЕДОСТАВЛЕНИИ ИНФОРМАЦИИ ИЗ РЕЕСТРА ИМУЩЕСТВА</w:t>
      </w:r>
    </w:p>
    <w:p w:rsidR="00000000" w:rsidRDefault="00525F45">
      <w:pPr>
        <w:pStyle w:val="ConsPlusTitle"/>
        <w:jc w:val="center"/>
      </w:pPr>
      <w:r>
        <w:t>ГОСУДАРСТВЕННОЙ СОБСТВЕННОСТИ НИЖЕГОРОДСКОЙ ОБЛАСТИ</w:t>
      </w:r>
    </w:p>
    <w:p w:rsidR="00000000" w:rsidRDefault="00525F45">
      <w:pPr>
        <w:pStyle w:val="ConsPlusNormal"/>
        <w:ind w:firstLine="540"/>
        <w:jc w:val="both"/>
      </w:pPr>
    </w:p>
    <w:p w:rsidR="00000000" w:rsidRDefault="00525F4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39</w:t>
        </w:r>
      </w:hyperlink>
      <w:r>
        <w:t xml:space="preserve"> Положения об учете имущества, находящегося в государственной собственности Нижегородской области, и ведении реестра имущества, находящегося в государственной собственности Нижегородской области, утвержденного постановлением Правительства Нижегородской о</w:t>
      </w:r>
      <w:r>
        <w:t xml:space="preserve">бласти от 27.05.2009 N 327 "Об учете имущества, находящегося в государственной собственности Нижегородской области, и ведении реестра имущества, находящегося в государственной собственности Нижегородской области", административным </w:t>
      </w:r>
      <w:hyperlink r:id="rId5" w:history="1">
        <w:r>
          <w:rPr>
            <w:color w:val="0000FF"/>
          </w:rPr>
          <w:t>регламентом</w:t>
        </w:r>
      </w:hyperlink>
      <w:r>
        <w:t xml:space="preserve"> министерства государственного имущества и земельных ресурсов Нижегородской области по предоставлению государственной услуги "Предоставл</w:t>
      </w:r>
      <w:r>
        <w:t>ение информации из реестра имущества государственной собственности Нижегородской области", приказываю:</w:t>
      </w:r>
    </w:p>
    <w:p w:rsidR="00000000" w:rsidRDefault="00525F45">
      <w:pPr>
        <w:pStyle w:val="ConsPlusNormal"/>
        <w:ind w:firstLine="540"/>
        <w:jc w:val="both"/>
      </w:pPr>
      <w:r>
        <w:t>1. Утвердить прилагаемые формы письменных обращений о предоставлении информации из реестра имущества государственной собственности Нижегородской области:</w:t>
      </w:r>
      <w:r>
        <w:t xml:space="preserve"> </w:t>
      </w:r>
      <w:hyperlink w:anchor="Par22" w:history="1">
        <w:r>
          <w:rPr>
            <w:color w:val="0000FF"/>
          </w:rPr>
          <w:t>Приложение 1</w:t>
        </w:r>
      </w:hyperlink>
      <w:r>
        <w:t xml:space="preserve"> - письменное обращение физического лица; </w:t>
      </w:r>
      <w:hyperlink w:anchor="Par84" w:history="1">
        <w:r>
          <w:rPr>
            <w:color w:val="0000FF"/>
          </w:rPr>
          <w:t>Приложение 2</w:t>
        </w:r>
      </w:hyperlink>
      <w:r>
        <w:t xml:space="preserve"> - письменное обращение юридического лица.</w:t>
      </w:r>
    </w:p>
    <w:p w:rsidR="00000000" w:rsidRDefault="00525F45">
      <w:pPr>
        <w:pStyle w:val="ConsPlusNormal"/>
        <w:ind w:firstLine="540"/>
        <w:jc w:val="both"/>
      </w:pPr>
      <w:r>
        <w:t>2. Контроль за исполнением настоящего приказа возложить на начальника управления учета и использован</w:t>
      </w:r>
      <w:r>
        <w:t>ия госимущества О.Н. Куликову.</w:t>
      </w:r>
    </w:p>
    <w:p w:rsidR="00000000" w:rsidRDefault="00525F45">
      <w:pPr>
        <w:pStyle w:val="ConsPlusNormal"/>
        <w:ind w:firstLine="540"/>
        <w:jc w:val="both"/>
      </w:pPr>
    </w:p>
    <w:p w:rsidR="00000000" w:rsidRDefault="00525F45">
      <w:pPr>
        <w:pStyle w:val="ConsPlusNormal"/>
        <w:jc w:val="right"/>
      </w:pPr>
      <w:r>
        <w:t>Министр</w:t>
      </w:r>
    </w:p>
    <w:p w:rsidR="00000000" w:rsidRDefault="00525F45">
      <w:pPr>
        <w:pStyle w:val="ConsPlusNormal"/>
        <w:jc w:val="right"/>
      </w:pPr>
      <w:r>
        <w:t>А.В.МАКАРОВ</w:t>
      </w:r>
    </w:p>
    <w:p w:rsidR="00000000" w:rsidRDefault="00525F45">
      <w:pPr>
        <w:pStyle w:val="ConsPlusNormal"/>
        <w:jc w:val="right"/>
      </w:pPr>
    </w:p>
    <w:p w:rsidR="00000000" w:rsidRDefault="00525F45">
      <w:pPr>
        <w:pStyle w:val="ConsPlusNormal"/>
        <w:ind w:firstLine="540"/>
        <w:jc w:val="both"/>
      </w:pPr>
    </w:p>
    <w:p w:rsidR="00000000" w:rsidRDefault="00525F45">
      <w:pPr>
        <w:pStyle w:val="ConsPlusNormal"/>
        <w:ind w:firstLine="540"/>
        <w:jc w:val="both"/>
      </w:pPr>
    </w:p>
    <w:p w:rsidR="00000000" w:rsidRDefault="00525F45">
      <w:pPr>
        <w:pStyle w:val="ConsPlusNormal"/>
        <w:ind w:firstLine="540"/>
        <w:jc w:val="both"/>
      </w:pPr>
    </w:p>
    <w:p w:rsidR="00000000" w:rsidRDefault="00525F45">
      <w:pPr>
        <w:pStyle w:val="ConsPlusNormal"/>
        <w:ind w:firstLine="540"/>
        <w:jc w:val="both"/>
      </w:pPr>
    </w:p>
    <w:p w:rsidR="00000000" w:rsidRDefault="00525F45">
      <w:pPr>
        <w:pStyle w:val="ConsPlusNormal"/>
        <w:jc w:val="right"/>
        <w:outlineLvl w:val="0"/>
      </w:pPr>
      <w:bookmarkStart w:id="0" w:name="Par22"/>
      <w:bookmarkEnd w:id="0"/>
      <w:r>
        <w:t>Приложение 1</w:t>
      </w:r>
    </w:p>
    <w:p w:rsidR="00000000" w:rsidRDefault="00525F45">
      <w:pPr>
        <w:pStyle w:val="ConsPlusNormal"/>
        <w:ind w:firstLine="540"/>
        <w:jc w:val="both"/>
      </w:pPr>
    </w:p>
    <w:p w:rsidR="00000000" w:rsidRDefault="00525F45">
      <w:pPr>
        <w:pStyle w:val="ConsPlusNonformat"/>
      </w:pPr>
      <w:r>
        <w:t xml:space="preserve">                                  В министерство государственного имущества</w:t>
      </w:r>
    </w:p>
    <w:p w:rsidR="00000000" w:rsidRDefault="00525F45">
      <w:pPr>
        <w:pStyle w:val="ConsPlusNonformat"/>
      </w:pPr>
      <w:r>
        <w:t xml:space="preserve">                                 и земельных ресурсов Нижегородской области</w:t>
      </w:r>
    </w:p>
    <w:p w:rsidR="00000000" w:rsidRDefault="00525F45">
      <w:pPr>
        <w:pStyle w:val="ConsPlusNonformat"/>
      </w:pPr>
      <w:r>
        <w:t xml:space="preserve">            </w:t>
      </w:r>
      <w:r>
        <w:t xml:space="preserve">                               ул. М.Ямская, 78, г. Н.Новгород,</w:t>
      </w:r>
    </w:p>
    <w:p w:rsidR="00000000" w:rsidRDefault="00525F45">
      <w:pPr>
        <w:pStyle w:val="ConsPlusNonformat"/>
      </w:pPr>
      <w:r>
        <w:t xml:space="preserve">                                              Нижегородская область, 603022</w:t>
      </w:r>
    </w:p>
    <w:p w:rsidR="00000000" w:rsidRDefault="00525F45">
      <w:pPr>
        <w:pStyle w:val="ConsPlusNonformat"/>
      </w:pPr>
      <w:r>
        <w:t xml:space="preserve">                                от ________________________________________</w:t>
      </w:r>
    </w:p>
    <w:p w:rsidR="00000000" w:rsidRDefault="00525F45">
      <w:pPr>
        <w:pStyle w:val="ConsPlusNonformat"/>
      </w:pPr>
      <w:r>
        <w:t xml:space="preserve">                                 (Ф.И.О.</w:t>
      </w:r>
      <w:r>
        <w:t xml:space="preserve"> заявителя либо его уполномоченного</w:t>
      </w:r>
    </w:p>
    <w:p w:rsidR="00000000" w:rsidRDefault="00525F45">
      <w:pPr>
        <w:pStyle w:val="ConsPlusNonformat"/>
      </w:pPr>
      <w:r>
        <w:t xml:space="preserve">                                     представителя (если интересы заявителя</w:t>
      </w:r>
    </w:p>
    <w:p w:rsidR="00000000" w:rsidRDefault="00525F45">
      <w:pPr>
        <w:pStyle w:val="ConsPlusNonformat"/>
      </w:pPr>
      <w:r>
        <w:t xml:space="preserve">                                представляет уполномоченный представитель))</w:t>
      </w:r>
    </w:p>
    <w:p w:rsidR="00000000" w:rsidRDefault="00525F45">
      <w:pPr>
        <w:pStyle w:val="ConsPlusNonformat"/>
      </w:pPr>
      <w:r>
        <w:t xml:space="preserve">                                ____________________________________</w:t>
      </w:r>
      <w:r>
        <w:t>_______</w:t>
      </w:r>
    </w:p>
    <w:p w:rsidR="00000000" w:rsidRDefault="00525F45">
      <w:pPr>
        <w:pStyle w:val="ConsPlusNonformat"/>
      </w:pPr>
      <w:r>
        <w:t xml:space="preserve">                                ___________________________________________</w:t>
      </w:r>
    </w:p>
    <w:p w:rsidR="00000000" w:rsidRDefault="00525F45">
      <w:pPr>
        <w:pStyle w:val="ConsPlusNonformat"/>
      </w:pPr>
      <w:r>
        <w:t xml:space="preserve">                                        (реквизиты документа заявителя либо</w:t>
      </w:r>
    </w:p>
    <w:p w:rsidR="00000000" w:rsidRDefault="00525F45">
      <w:pPr>
        <w:pStyle w:val="ConsPlusNonformat"/>
      </w:pPr>
      <w:r>
        <w:t xml:space="preserve">                                        реквизиты документа уполномоченного</w:t>
      </w:r>
    </w:p>
    <w:p w:rsidR="00000000" w:rsidRDefault="00525F45">
      <w:pPr>
        <w:pStyle w:val="ConsPlusNonformat"/>
      </w:pPr>
      <w:r>
        <w:t xml:space="preserve">                    </w:t>
      </w:r>
      <w:r>
        <w:t xml:space="preserve">                                         представителя)</w:t>
      </w:r>
    </w:p>
    <w:p w:rsidR="00000000" w:rsidRDefault="00525F45">
      <w:pPr>
        <w:pStyle w:val="ConsPlusNonformat"/>
      </w:pPr>
      <w:r>
        <w:t xml:space="preserve">                                ___________________________________________</w:t>
      </w:r>
    </w:p>
    <w:p w:rsidR="00000000" w:rsidRDefault="00525F45">
      <w:pPr>
        <w:pStyle w:val="ConsPlusNonformat"/>
      </w:pPr>
      <w:r>
        <w:t xml:space="preserve">                                ___________________________________________</w:t>
      </w:r>
    </w:p>
    <w:p w:rsidR="00000000" w:rsidRDefault="00525F45">
      <w:pPr>
        <w:pStyle w:val="ConsPlusNonformat"/>
      </w:pPr>
      <w:r>
        <w:t xml:space="preserve">                                      (реквизиты</w:t>
      </w:r>
      <w:r>
        <w:t xml:space="preserve"> документа, подтверждающего</w:t>
      </w:r>
    </w:p>
    <w:p w:rsidR="00000000" w:rsidRDefault="00525F45">
      <w:pPr>
        <w:pStyle w:val="ConsPlusNonformat"/>
      </w:pPr>
      <w:r>
        <w:t xml:space="preserve">                                        полномочия представителя заявителя)</w:t>
      </w:r>
    </w:p>
    <w:p w:rsidR="00000000" w:rsidRDefault="00525F45">
      <w:pPr>
        <w:pStyle w:val="ConsPlusNonformat"/>
      </w:pPr>
      <w:r>
        <w:t xml:space="preserve">                                ___________________________________________</w:t>
      </w:r>
    </w:p>
    <w:p w:rsidR="00000000" w:rsidRDefault="00525F45">
      <w:pPr>
        <w:pStyle w:val="ConsPlusNonformat"/>
      </w:pPr>
      <w:r>
        <w:t xml:space="preserve">                                               (адрес проживания заявителя)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 xml:space="preserve">                                                                  (телефон)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 xml:space="preserve">    Прошу  предоставить  информацию  из  реестра  имущества государственной</w:t>
      </w:r>
    </w:p>
    <w:p w:rsidR="00000000" w:rsidRDefault="00525F45">
      <w:pPr>
        <w:pStyle w:val="ConsPlusNonformat"/>
      </w:pPr>
      <w:r>
        <w:t>собственности Нижегородской области на объект(ы) учета:</w:t>
      </w:r>
    </w:p>
    <w:p w:rsidR="00000000" w:rsidRDefault="00525F45">
      <w:pPr>
        <w:pStyle w:val="ConsPlusNonformat"/>
      </w:pPr>
      <w:r>
        <w:t>______________________________________________</w:t>
      </w:r>
      <w:r>
        <w:t>_____________________________</w:t>
      </w:r>
    </w:p>
    <w:p w:rsidR="00000000" w:rsidRDefault="00525F45">
      <w:pPr>
        <w:pStyle w:val="ConsPlusNonformat"/>
      </w:pPr>
      <w:r>
        <w:t>___________________________________________________________________________</w:t>
      </w:r>
    </w:p>
    <w:p w:rsidR="00000000" w:rsidRDefault="00525F45">
      <w:pPr>
        <w:pStyle w:val="ConsPlusNonformat"/>
      </w:pPr>
      <w:r>
        <w:t>___________________________________________________________________________</w:t>
      </w:r>
    </w:p>
    <w:p w:rsidR="00000000" w:rsidRDefault="00525F45">
      <w:pPr>
        <w:pStyle w:val="ConsPlusNonformat"/>
      </w:pPr>
      <w:r>
        <w:lastRenderedPageBreak/>
        <w:t>__________________________________________________________________________</w:t>
      </w:r>
      <w:r>
        <w:t>_</w:t>
      </w:r>
    </w:p>
    <w:p w:rsidR="00000000" w:rsidRDefault="00525F45">
      <w:pPr>
        <w:pStyle w:val="ConsPlusNonformat"/>
      </w:pPr>
      <w:r>
        <w:t xml:space="preserve">   (характеристики объекта учета, позволяющие его однозначно определить:</w:t>
      </w:r>
    </w:p>
    <w:p w:rsidR="00000000" w:rsidRDefault="00525F45">
      <w:pPr>
        <w:pStyle w:val="ConsPlusNonformat"/>
      </w:pPr>
      <w:r>
        <w:t xml:space="preserve">  Наименование, адрес, площадь, протяженность, литера, кадастровый номер,</w:t>
      </w:r>
    </w:p>
    <w:p w:rsidR="00000000" w:rsidRDefault="00525F45">
      <w:pPr>
        <w:pStyle w:val="ConsPlusNonformat"/>
      </w:pPr>
      <w:r>
        <w:t xml:space="preserve">                               марка и т.д)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>Количество экземпляров выписок или информационного письма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>Способ получения результатов услуги _______________________________________</w:t>
      </w:r>
    </w:p>
    <w:p w:rsidR="00000000" w:rsidRDefault="00525F45">
      <w:pPr>
        <w:pStyle w:val="ConsPlusNonformat"/>
      </w:pPr>
      <w:r>
        <w:t xml:space="preserve">                                   (почтовое отправление, личное обращение)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>Способ  направления  информационного  сообщения  при  получении результатов</w:t>
      </w:r>
    </w:p>
    <w:p w:rsidR="00000000" w:rsidRDefault="00525F45">
      <w:pPr>
        <w:pStyle w:val="ConsPlusNonformat"/>
      </w:pPr>
      <w:r>
        <w:t>услуги лично _</w:t>
      </w:r>
    </w:p>
    <w:p w:rsidR="00000000" w:rsidRDefault="00525F45">
      <w:pPr>
        <w:pStyle w:val="ConsPlusNonformat"/>
      </w:pPr>
      <w:r>
        <w:t xml:space="preserve">            </w:t>
      </w:r>
      <w:r>
        <w:t xml:space="preserve">  (почтовое    отправление,    электронная   или   факсимильная</w:t>
      </w:r>
    </w:p>
    <w:p w:rsidR="00000000" w:rsidRDefault="00525F45">
      <w:pPr>
        <w:pStyle w:val="ConsPlusNonformat"/>
      </w:pPr>
      <w:r>
        <w:t xml:space="preserve">               связь, информирование по телефону)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>Приложение: 1. Документ, подтверждающий факт оплаты государственной услуги,</w:t>
      </w:r>
    </w:p>
    <w:p w:rsidR="00000000" w:rsidRDefault="00525F45">
      <w:pPr>
        <w:pStyle w:val="ConsPlusNonformat"/>
      </w:pPr>
      <w:r>
        <w:t xml:space="preserve">            в случае предоставления услуги за плату</w:t>
      </w:r>
    </w:p>
    <w:p w:rsidR="00000000" w:rsidRDefault="00525F45">
      <w:pPr>
        <w:pStyle w:val="ConsPlusNonformat"/>
      </w:pPr>
      <w:r>
        <w:t xml:space="preserve">            2</w:t>
      </w:r>
      <w:r>
        <w:t>. Документ, подтверждающий полномочия представителя</w:t>
      </w:r>
    </w:p>
    <w:p w:rsidR="00000000" w:rsidRDefault="00525F45">
      <w:pPr>
        <w:pStyle w:val="ConsPlusNonformat"/>
      </w:pPr>
      <w:r>
        <w:t xml:space="preserve">            Заявителя  (доверенность,  оформленную  в установленном </w:t>
      </w:r>
      <w:hyperlink r:id="rId6" w:history="1">
        <w:r>
          <w:rPr>
            <w:color w:val="0000FF"/>
          </w:rPr>
          <w:t>Законом</w:t>
        </w:r>
      </w:hyperlink>
    </w:p>
    <w:p w:rsidR="00000000" w:rsidRDefault="00525F45">
      <w:pPr>
        <w:pStyle w:val="ConsPlusNonformat"/>
      </w:pPr>
      <w:r>
        <w:t xml:space="preserve">            порядке на  предоставление  права  от  имени Заявителя подавать</w:t>
      </w:r>
    </w:p>
    <w:p w:rsidR="00000000" w:rsidRDefault="00525F45">
      <w:pPr>
        <w:pStyle w:val="ConsPlusNonformat"/>
      </w:pPr>
      <w:r>
        <w:t xml:space="preserve">            заявление, получать необходимые   документы  и  выполнять   все</w:t>
      </w:r>
    </w:p>
    <w:p w:rsidR="00000000" w:rsidRDefault="00525F45">
      <w:pPr>
        <w:pStyle w:val="ConsPlusNonformat"/>
      </w:pPr>
      <w:r>
        <w:t xml:space="preserve">            действия, связанные с получением данной государственной услуги)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>Подпись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>Дата</w:t>
      </w:r>
    </w:p>
    <w:p w:rsidR="00000000" w:rsidRDefault="00525F45">
      <w:pPr>
        <w:pStyle w:val="ConsPlusNormal"/>
        <w:ind w:firstLine="540"/>
        <w:jc w:val="both"/>
      </w:pPr>
    </w:p>
    <w:p w:rsidR="00000000" w:rsidRDefault="00525F45">
      <w:pPr>
        <w:pStyle w:val="ConsPlusNormal"/>
        <w:ind w:firstLine="540"/>
        <w:jc w:val="both"/>
      </w:pPr>
    </w:p>
    <w:p w:rsidR="00000000" w:rsidRDefault="00525F45">
      <w:pPr>
        <w:pStyle w:val="ConsPlusNormal"/>
        <w:ind w:firstLine="540"/>
        <w:jc w:val="both"/>
      </w:pPr>
    </w:p>
    <w:p w:rsidR="00000000" w:rsidRDefault="00525F45">
      <w:pPr>
        <w:pStyle w:val="ConsPlusNormal"/>
        <w:ind w:firstLine="540"/>
        <w:jc w:val="both"/>
      </w:pPr>
    </w:p>
    <w:p w:rsidR="00000000" w:rsidRDefault="00525F45">
      <w:pPr>
        <w:pStyle w:val="ConsPlusNormal"/>
        <w:ind w:firstLine="540"/>
        <w:jc w:val="both"/>
      </w:pPr>
    </w:p>
    <w:p w:rsidR="00000000" w:rsidRDefault="00525F45">
      <w:pPr>
        <w:pStyle w:val="ConsPlusNormal"/>
        <w:jc w:val="right"/>
        <w:outlineLvl w:val="0"/>
      </w:pPr>
      <w:bookmarkStart w:id="1" w:name="Par84"/>
      <w:bookmarkEnd w:id="1"/>
      <w:r>
        <w:t>Приложение 2</w:t>
      </w:r>
    </w:p>
    <w:p w:rsidR="00000000" w:rsidRDefault="00525F45">
      <w:pPr>
        <w:pStyle w:val="ConsPlusNormal"/>
        <w:ind w:firstLine="540"/>
        <w:jc w:val="both"/>
      </w:pPr>
    </w:p>
    <w:p w:rsidR="00000000" w:rsidRDefault="00525F45">
      <w:pPr>
        <w:pStyle w:val="ConsPlusNonformat"/>
      </w:pPr>
      <w:r>
        <w:t xml:space="preserve">                                  В министерство государственного имущества</w:t>
      </w:r>
    </w:p>
    <w:p w:rsidR="00000000" w:rsidRDefault="00525F45">
      <w:pPr>
        <w:pStyle w:val="ConsPlusNonformat"/>
      </w:pPr>
      <w:r>
        <w:t xml:space="preserve">                                 и земельных ресурсов Нижегородской области</w:t>
      </w:r>
    </w:p>
    <w:p w:rsidR="00000000" w:rsidRDefault="00525F45">
      <w:pPr>
        <w:pStyle w:val="ConsPlusNonformat"/>
      </w:pPr>
      <w:r>
        <w:t xml:space="preserve">                                           ул. М.Ямская, 78, г. Н.Новгород,</w:t>
      </w:r>
    </w:p>
    <w:p w:rsidR="00000000" w:rsidRDefault="00525F45">
      <w:pPr>
        <w:pStyle w:val="ConsPlusNonformat"/>
      </w:pPr>
      <w:r>
        <w:t xml:space="preserve">                                              Нижегородская область, 603022</w:t>
      </w:r>
    </w:p>
    <w:p w:rsidR="00000000" w:rsidRDefault="00525F45">
      <w:pPr>
        <w:pStyle w:val="ConsPlusNonformat"/>
      </w:pPr>
      <w:r>
        <w:t xml:space="preserve">                                от ________________________________________</w:t>
      </w:r>
    </w:p>
    <w:p w:rsidR="00000000" w:rsidRDefault="00525F45">
      <w:pPr>
        <w:pStyle w:val="ConsPlusNonformat"/>
      </w:pPr>
      <w:r>
        <w:t xml:space="preserve">                                 (Ф.И.О. заявителя либо его уполномоченного</w:t>
      </w:r>
    </w:p>
    <w:p w:rsidR="00000000" w:rsidRDefault="00525F45">
      <w:pPr>
        <w:pStyle w:val="ConsPlusNonformat"/>
      </w:pPr>
      <w:r>
        <w:t xml:space="preserve">                            </w:t>
      </w:r>
      <w:r>
        <w:t xml:space="preserve">         представителя (если интересы заявителя</w:t>
      </w:r>
    </w:p>
    <w:p w:rsidR="00000000" w:rsidRDefault="00525F45">
      <w:pPr>
        <w:pStyle w:val="ConsPlusNonformat"/>
      </w:pPr>
      <w:r>
        <w:t xml:space="preserve">                                представляет уполномоченный представитель))</w:t>
      </w:r>
    </w:p>
    <w:p w:rsidR="00000000" w:rsidRDefault="00525F45">
      <w:pPr>
        <w:pStyle w:val="ConsPlusNonformat"/>
      </w:pPr>
      <w:r>
        <w:t xml:space="preserve">                                ___________________________________________</w:t>
      </w:r>
    </w:p>
    <w:p w:rsidR="00000000" w:rsidRDefault="00525F45">
      <w:pPr>
        <w:pStyle w:val="ConsPlusNonformat"/>
      </w:pPr>
      <w:r>
        <w:t xml:space="preserve">                                ________________________</w:t>
      </w:r>
      <w:r>
        <w:t>___________________</w:t>
      </w:r>
    </w:p>
    <w:p w:rsidR="00000000" w:rsidRDefault="00525F45">
      <w:pPr>
        <w:pStyle w:val="ConsPlusNonformat"/>
      </w:pPr>
      <w:r>
        <w:t xml:space="preserve">                                       (реквизиты документа уполномоченного</w:t>
      </w:r>
    </w:p>
    <w:p w:rsidR="00000000" w:rsidRDefault="00525F45">
      <w:pPr>
        <w:pStyle w:val="ConsPlusNonformat"/>
      </w:pPr>
      <w:r>
        <w:t xml:space="preserve">                                                             представителя)</w:t>
      </w:r>
    </w:p>
    <w:p w:rsidR="00000000" w:rsidRDefault="00525F45">
      <w:pPr>
        <w:pStyle w:val="ConsPlusNonformat"/>
      </w:pPr>
      <w:r>
        <w:t xml:space="preserve">                                ___________________________________________</w:t>
      </w:r>
    </w:p>
    <w:p w:rsidR="00000000" w:rsidRDefault="00525F45">
      <w:pPr>
        <w:pStyle w:val="ConsPlusNonformat"/>
      </w:pPr>
      <w:r>
        <w:t xml:space="preserve">        </w:t>
      </w:r>
      <w:r>
        <w:t xml:space="preserve">                        ___________________________________________</w:t>
      </w:r>
    </w:p>
    <w:p w:rsidR="00000000" w:rsidRDefault="00525F45">
      <w:pPr>
        <w:pStyle w:val="ConsPlusNonformat"/>
      </w:pPr>
      <w:r>
        <w:t xml:space="preserve">                                      (реквизиты документа, подтверждающего</w:t>
      </w:r>
    </w:p>
    <w:p w:rsidR="00000000" w:rsidRDefault="00525F45">
      <w:pPr>
        <w:pStyle w:val="ConsPlusNonformat"/>
      </w:pPr>
      <w:r>
        <w:t xml:space="preserve">                                        полномочия представителя заявителя)</w:t>
      </w:r>
    </w:p>
    <w:p w:rsidR="00000000" w:rsidRDefault="00525F45">
      <w:pPr>
        <w:pStyle w:val="ConsPlusNonformat"/>
      </w:pPr>
      <w:r>
        <w:t xml:space="preserve">                                ____</w:t>
      </w:r>
      <w:r>
        <w:t>_______________________________________</w:t>
      </w:r>
    </w:p>
    <w:p w:rsidR="00000000" w:rsidRDefault="00525F45">
      <w:pPr>
        <w:pStyle w:val="ConsPlusNonformat"/>
      </w:pPr>
      <w:r>
        <w:t xml:space="preserve">                                    (юридический адрес (место регистрации))</w:t>
      </w:r>
    </w:p>
    <w:p w:rsidR="00000000" w:rsidRDefault="00525F45">
      <w:pPr>
        <w:pStyle w:val="ConsPlusNonformat"/>
      </w:pPr>
      <w:r>
        <w:t xml:space="preserve">                                ___________________________________________</w:t>
      </w:r>
    </w:p>
    <w:p w:rsidR="00000000" w:rsidRDefault="00525F45">
      <w:pPr>
        <w:pStyle w:val="ConsPlusNonformat"/>
      </w:pPr>
      <w:r>
        <w:t xml:space="preserve">                                                                </w:t>
      </w:r>
      <w:r>
        <w:t xml:space="preserve">  (телефон)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 xml:space="preserve">    Прошу  предоставить  информацию  из  реестра  имущества государственной</w:t>
      </w:r>
    </w:p>
    <w:p w:rsidR="00000000" w:rsidRDefault="00525F45">
      <w:pPr>
        <w:pStyle w:val="ConsPlusNonformat"/>
      </w:pPr>
      <w:r>
        <w:t>собственности Нижегородской области на объект(ы) учета:</w:t>
      </w:r>
    </w:p>
    <w:p w:rsidR="00000000" w:rsidRDefault="00525F45">
      <w:pPr>
        <w:pStyle w:val="ConsPlusNonformat"/>
      </w:pPr>
      <w:r>
        <w:t>___________________________________________________________________________</w:t>
      </w:r>
    </w:p>
    <w:p w:rsidR="00000000" w:rsidRDefault="00525F45">
      <w:pPr>
        <w:pStyle w:val="ConsPlusNonformat"/>
      </w:pPr>
      <w:r>
        <w:t>___________________________________</w:t>
      </w:r>
      <w:r>
        <w:t>________________________________________</w:t>
      </w:r>
    </w:p>
    <w:p w:rsidR="00000000" w:rsidRDefault="00525F45">
      <w:pPr>
        <w:pStyle w:val="ConsPlusNonformat"/>
      </w:pPr>
      <w:r>
        <w:t>___________________________________________________________________________</w:t>
      </w:r>
    </w:p>
    <w:p w:rsidR="00000000" w:rsidRDefault="00525F45">
      <w:pPr>
        <w:pStyle w:val="ConsPlusNonformat"/>
      </w:pPr>
      <w:r>
        <w:t>___________________________________________________________________________</w:t>
      </w:r>
    </w:p>
    <w:p w:rsidR="00000000" w:rsidRDefault="00525F45">
      <w:pPr>
        <w:pStyle w:val="ConsPlusNonformat"/>
      </w:pPr>
      <w:r>
        <w:t xml:space="preserve">   (характеристики объекта учета, позволяющие его однозначно определить:</w:t>
      </w:r>
    </w:p>
    <w:p w:rsidR="00000000" w:rsidRDefault="00525F45">
      <w:pPr>
        <w:pStyle w:val="ConsPlusNonformat"/>
      </w:pPr>
      <w:r>
        <w:lastRenderedPageBreak/>
        <w:t xml:space="preserve">  Наименование, адрес, площадь, протяженность, литера, кадастровый номер,</w:t>
      </w:r>
    </w:p>
    <w:p w:rsidR="00000000" w:rsidRDefault="00525F45">
      <w:pPr>
        <w:pStyle w:val="ConsPlusNonformat"/>
      </w:pPr>
      <w:r>
        <w:t xml:space="preserve">                               марка и т.д.)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>Количество экземпляров выписок или информационного письма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>Спос</w:t>
      </w:r>
      <w:r>
        <w:t>об получения результатов услуги _______________________________________</w:t>
      </w:r>
    </w:p>
    <w:p w:rsidR="00000000" w:rsidRDefault="00525F45">
      <w:pPr>
        <w:pStyle w:val="ConsPlusNonformat"/>
      </w:pPr>
      <w:r>
        <w:t xml:space="preserve">                                   (почтовое отправление, личное обращение)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>Способ направления  информационного  сообщения  при  получении  результатов</w:t>
      </w:r>
    </w:p>
    <w:p w:rsidR="00000000" w:rsidRDefault="00525F45">
      <w:pPr>
        <w:pStyle w:val="ConsPlusNonformat"/>
      </w:pPr>
      <w:r>
        <w:t>услуги лично __________________</w:t>
      </w:r>
      <w:r>
        <w:t>____________________________________________</w:t>
      </w:r>
    </w:p>
    <w:p w:rsidR="00000000" w:rsidRDefault="00525F45">
      <w:pPr>
        <w:pStyle w:val="ConsPlusNonformat"/>
      </w:pPr>
      <w:r>
        <w:t xml:space="preserve">                  (почтовое отправление, электронная или факсимильная</w:t>
      </w:r>
    </w:p>
    <w:p w:rsidR="00000000" w:rsidRDefault="00525F45">
      <w:pPr>
        <w:pStyle w:val="ConsPlusNonformat"/>
      </w:pPr>
      <w:r>
        <w:t xml:space="preserve">                           связь, информирование по телефону)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>Приложение: 1. Документ, подтверждающий факт оплаты государственной услуги,</w:t>
      </w:r>
    </w:p>
    <w:p w:rsidR="00000000" w:rsidRDefault="00525F45">
      <w:pPr>
        <w:pStyle w:val="ConsPlusNonformat"/>
      </w:pPr>
      <w:r>
        <w:t xml:space="preserve">  </w:t>
      </w:r>
      <w:r>
        <w:t xml:space="preserve">             в  случае предоставления услуги за плату</w:t>
      </w:r>
    </w:p>
    <w:p w:rsidR="00000000" w:rsidRDefault="00525F45">
      <w:pPr>
        <w:pStyle w:val="ConsPlusNonformat"/>
      </w:pPr>
      <w:r>
        <w:t xml:space="preserve">            2. Копия свидетельства о государственной регистрации</w:t>
      </w:r>
    </w:p>
    <w:p w:rsidR="00000000" w:rsidRDefault="00525F45">
      <w:pPr>
        <w:pStyle w:val="ConsPlusNonformat"/>
      </w:pPr>
      <w:r>
        <w:t xml:space="preserve">               ЮРИДИЧЕСКОГО ЛИЦА (для юридических лиц)</w:t>
      </w:r>
    </w:p>
    <w:p w:rsidR="00000000" w:rsidRDefault="00525F45">
      <w:pPr>
        <w:pStyle w:val="ConsPlusNonformat"/>
      </w:pPr>
      <w:r>
        <w:t xml:space="preserve">            3. Копия свидетельства о государственной регистрации</w:t>
      </w:r>
    </w:p>
    <w:p w:rsidR="00000000" w:rsidRDefault="00525F45">
      <w:pPr>
        <w:pStyle w:val="ConsPlusNonformat"/>
      </w:pPr>
      <w:r>
        <w:t xml:space="preserve">               ИН</w:t>
      </w:r>
      <w:r>
        <w:t>ДИВИДУАЛЬНОГО    ПРЕДПРИНИМАТЕЛЯ    (для    индивидуальных</w:t>
      </w:r>
    </w:p>
    <w:p w:rsidR="00000000" w:rsidRDefault="00525F45">
      <w:pPr>
        <w:pStyle w:val="ConsPlusNonformat"/>
      </w:pPr>
      <w:r>
        <w:t xml:space="preserve">               предпринимателей)</w:t>
      </w:r>
    </w:p>
    <w:p w:rsidR="00000000" w:rsidRDefault="00525F45">
      <w:pPr>
        <w:pStyle w:val="ConsPlusNonformat"/>
      </w:pPr>
      <w:r>
        <w:t xml:space="preserve">            4. Документ, подтверждающий полномочия представителя</w:t>
      </w:r>
    </w:p>
    <w:p w:rsidR="00000000" w:rsidRDefault="00525F45">
      <w:pPr>
        <w:pStyle w:val="ConsPlusNonformat"/>
      </w:pPr>
      <w:r>
        <w:t xml:space="preserve">               заявителя (доверенность, оформленную в установленном </w:t>
      </w:r>
      <w:hyperlink r:id="rId7" w:history="1">
        <w:r>
          <w:rPr>
            <w:color w:val="0000FF"/>
          </w:rPr>
          <w:t>Законом</w:t>
        </w:r>
      </w:hyperlink>
    </w:p>
    <w:p w:rsidR="00000000" w:rsidRDefault="00525F45">
      <w:pPr>
        <w:pStyle w:val="ConsPlusNonformat"/>
      </w:pPr>
      <w:r>
        <w:t xml:space="preserve">               порядке на предоставление права от имени Заявителя  подавать</w:t>
      </w:r>
    </w:p>
    <w:p w:rsidR="00000000" w:rsidRDefault="00525F45">
      <w:pPr>
        <w:pStyle w:val="ConsPlusNonformat"/>
      </w:pPr>
      <w:r>
        <w:t xml:space="preserve">               заявление, получать необходимые документы  и  выполнять  все</w:t>
      </w:r>
    </w:p>
    <w:p w:rsidR="00000000" w:rsidRDefault="00525F45">
      <w:pPr>
        <w:pStyle w:val="ConsPlusNonformat"/>
      </w:pPr>
      <w:r>
        <w:t xml:space="preserve">               действия,  связанные  с  получением  данной  государственной</w:t>
      </w:r>
    </w:p>
    <w:p w:rsidR="00000000" w:rsidRDefault="00525F45">
      <w:pPr>
        <w:pStyle w:val="ConsPlusNonformat"/>
      </w:pPr>
      <w:r>
        <w:t xml:space="preserve">               услуги)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>Подпись</w:t>
      </w:r>
    </w:p>
    <w:p w:rsidR="00000000" w:rsidRDefault="00525F45">
      <w:pPr>
        <w:pStyle w:val="ConsPlusNonformat"/>
      </w:pPr>
    </w:p>
    <w:p w:rsidR="00000000" w:rsidRDefault="00525F45">
      <w:pPr>
        <w:pStyle w:val="ConsPlusNonformat"/>
      </w:pPr>
      <w:r>
        <w:t>Дата</w:t>
      </w:r>
    </w:p>
    <w:p w:rsidR="00000000" w:rsidRDefault="00525F45">
      <w:pPr>
        <w:pStyle w:val="ConsPlusNormal"/>
      </w:pPr>
    </w:p>
    <w:p w:rsidR="00000000" w:rsidRDefault="00525F45">
      <w:pPr>
        <w:pStyle w:val="ConsPlusNormal"/>
      </w:pPr>
    </w:p>
    <w:p w:rsidR="00525F45" w:rsidRDefault="00525F4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25F4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7BAF"/>
    <w:rsid w:val="00525F45"/>
    <w:rsid w:val="0071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1DCAE849B65B0CB25FE12F925B3168AE3A35F6C3D0742E6F753C08A240159765DB357A97D790CB72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1DCAE849B65B0CB25FE12F925B3168AE3A35F6C3D0742E6F753C08A240159765DB357A97D790CB729L" TargetMode="External"/><Relationship Id="rId5" Type="http://schemas.openxmlformats.org/officeDocument/2006/relationships/hyperlink" Target="consultantplus://offline/ref=1DA1DCAE849B65B0CB25E01FEF49EC138CECFD566D300F11BDA8089DDD2D0B0E3112EA15ED71780D7E646BBC2DL" TargetMode="External"/><Relationship Id="rId4" Type="http://schemas.openxmlformats.org/officeDocument/2006/relationships/hyperlink" Target="consultantplus://offline/ref=1DA1DCAE849B65B0CB25E01FEF49EC138CECFD566D3C0F17B9A8089DDD2D0B0E3112EA15ED71780D7E656ABC2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7348</Characters>
  <Application>Microsoft Office Word</Application>
  <DocSecurity>2</DocSecurity>
  <Lines>61</Lines>
  <Paragraphs>17</Paragraphs>
  <ScaleCrop>false</ScaleCrop>
  <Company>ConsultantPlus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17.01.2011 N 311-05-11-2/11"Об утверждении формы письменного обращения о предоставлении информации из реестра имущества государственной собственности Нижегородско</dc:title>
  <dc:subject>		skip</dc:subject>
  <dc:creator>		skip</dc:creator>
  <cp:keywords/>
  <dc:description/>
  <cp:lastModifiedBy>skirda</cp:lastModifiedBy>
  <cp:revision>2</cp:revision>
  <dcterms:created xsi:type="dcterms:W3CDTF">2018-11-29T06:34:00Z</dcterms:created>
  <dcterms:modified xsi:type="dcterms:W3CDTF">2018-11-29T06:34:00Z</dcterms:modified>
</cp:coreProperties>
</file>