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42998" w:rsidRDefault="00333A4B" w:rsidP="007011CE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</w:t>
            </w:r>
          </w:p>
          <w:p w:rsidR="00333A4B" w:rsidRDefault="00333A4B" w:rsidP="007011CE">
            <w:pPr>
              <w:jc w:val="center"/>
            </w:pPr>
            <w:r w:rsidRPr="00120C3E">
              <w:rPr>
                <w:noProof/>
              </w:rPr>
              <w:t>от 16 июня 2016 г. № 326-13-</w:t>
            </w:r>
            <w:r w:rsidR="007011CE">
              <w:rPr>
                <w:noProof/>
              </w:rPr>
              <w:t>79</w:t>
            </w:r>
            <w:r w:rsidRPr="00120C3E">
              <w:rPr>
                <w:noProof/>
              </w:rPr>
              <w:t>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приказ министерства инвестиций, земельных и имущественных отношений Нижегородской области от 16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</w:t>
      </w:r>
      <w:r w:rsidR="007011CE">
        <w:t>79/16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086BB2">
        <w:t>Предоставление в безвозмездное пользование земельных участков, государственная собственность на которые не разграничена, на территории городского округа город Нижний Новгород, и земельных участков, находящихся в собственности Нижегородской области, на</w:t>
      </w:r>
      <w:proofErr w:type="gramEnd"/>
      <w:r w:rsidR="00086BB2">
        <w:t xml:space="preserve"> </w:t>
      </w:r>
      <w:proofErr w:type="gramStart"/>
      <w:r w:rsidR="00086BB2">
        <w:t>которых</w:t>
      </w:r>
      <w:proofErr w:type="gramEnd"/>
      <w:r w:rsidR="00086BB2">
        <w:t xml:space="preserve"> расположены здания, сооружения</w:t>
      </w:r>
      <w:r w:rsidRPr="001A726D">
        <w:t>» следующие изменения:</w:t>
      </w:r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приказываю:»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086BB2">
        <w:t>Предоставление в безвозмездное пользование земельных участков, государственная собственность на которые не разграничена,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Pr="001A726D">
        <w:t>», утвержденном приказом:</w:t>
      </w:r>
      <w:r w:rsidR="00086BB2">
        <w:t xml:space="preserve"> 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1.3:</w:t>
      </w:r>
    </w:p>
    <w:p w:rsidR="00333A4B" w:rsidRPr="001A726D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Подпункты 1.3.1 и 1.3.2 исключить;</w:t>
      </w:r>
    </w:p>
    <w:p w:rsidR="00333A4B" w:rsidRPr="00B34067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 xml:space="preserve">В подпункте 1.3.5 </w:t>
      </w:r>
      <w:r w:rsidRPr="001A726D">
        <w:rPr>
          <w:szCs w:val="28"/>
        </w:rPr>
        <w:t xml:space="preserve">слова «Информация по предоставлению государственной услуги размещается» заменить словами «Информация по предоставлению государственной услуги, сведения о месте нахождения и </w:t>
      </w:r>
      <w:r w:rsidRPr="001A726D">
        <w:rPr>
          <w:szCs w:val="28"/>
        </w:rPr>
        <w:lastRenderedPageBreak/>
        <w:t>графике работы, номерах телефонов, адресах электронной почты размещаются»,</w:t>
      </w:r>
      <w:r w:rsidRPr="001A726D">
        <w:t xml:space="preserve"> после слов «(далее – Портал),» дополнить словами «</w:t>
      </w:r>
      <w:r w:rsidRPr="001A726D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A726D">
          <w:rPr>
            <w:rStyle w:val="a7"/>
            <w:szCs w:val="28"/>
          </w:rPr>
          <w:t>www.gosuslugi.ru</w:t>
        </w:r>
      </w:hyperlink>
      <w:r w:rsidRPr="001A726D">
        <w:t>)</w:t>
      </w:r>
      <w:r w:rsidRPr="001A726D">
        <w:rPr>
          <w:szCs w:val="28"/>
        </w:rPr>
        <w:t>,</w:t>
      </w:r>
      <w:r>
        <w:rPr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реестр),».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департамента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Абзац шестой пункта 3.1 исключить.</w:t>
      </w:r>
    </w:p>
    <w:p w:rsidR="001A1457" w:rsidRDefault="001A1457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3.2.1 дополнить абзацами следующего содержания:</w:t>
      </w:r>
    </w:p>
    <w:p w:rsidR="001A1457" w:rsidRDefault="001A1457" w:rsidP="00470C64">
      <w:pPr>
        <w:pStyle w:val="ac"/>
        <w:ind w:left="0" w:firstLine="567"/>
        <w:jc w:val="both"/>
      </w:pPr>
      <w:r w:rsidRPr="00470C64">
        <w:t xml:space="preserve">«МФЦ осуществляет информирование заявителей о порядке предоставления государственной услуги в МФЦ, о ходе </w:t>
      </w:r>
      <w:r w:rsidR="00470C64" w:rsidRPr="00470C64">
        <w:t>предоставления</w:t>
      </w:r>
      <w:r w:rsidRPr="00470C64">
        <w:t xml:space="preserve"> государственной услуги, по иным вопросам, связанным с предоставлением</w:t>
      </w:r>
      <w:r w:rsidR="00470C64">
        <w:t xml:space="preserve"> государственной услуги, а также консультирование заявителей о порядке предоставления государственной услуги в МФЦ.</w:t>
      </w:r>
    </w:p>
    <w:p w:rsidR="00470C64" w:rsidRPr="00470C64" w:rsidRDefault="00470C64" w:rsidP="00470C64">
      <w:pPr>
        <w:pStyle w:val="ac"/>
        <w:ind w:left="0" w:firstLine="567"/>
        <w:jc w:val="both"/>
      </w:pPr>
      <w: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.»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3.5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3.5.1. Исправление опечаток и ошибок в выданных в результате предоставления государственной услуги документах – решении о предварительном согласовании предоставления земельного участка</w:t>
      </w:r>
      <w:r w:rsidR="00086BB2">
        <w:t xml:space="preserve"> или о предоставлении земельного участка</w:t>
      </w:r>
      <w:r>
        <w:t xml:space="preserve">, </w:t>
      </w:r>
      <w:r w:rsidR="00086BB2">
        <w:t xml:space="preserve">решении об отказе в предоставлении земельного участка, </w:t>
      </w:r>
      <w:r>
        <w:t xml:space="preserve">договоре </w:t>
      </w:r>
      <w:r w:rsidR="00086BB2">
        <w:t>безвозмездного пользования земельным участком</w:t>
      </w:r>
      <w:r>
        <w:t xml:space="preserve"> осуществляется по обращению заявителя либо его уполномоченного представителя.</w:t>
      </w:r>
    </w:p>
    <w:p w:rsidR="00333A4B" w:rsidRDefault="00333A4B" w:rsidP="004D10EE">
      <w:pPr>
        <w:pStyle w:val="ac"/>
        <w:ind w:left="0" w:firstLine="567"/>
        <w:jc w:val="both"/>
      </w:pPr>
      <w:r>
        <w:lastRenderedPageBreak/>
        <w:t xml:space="preserve">3.5.2. Обращение регистрируется ответственным должностным лицом министерства по правилам делопроизводства в течение 1 рабочего дня </w:t>
      </w:r>
      <w:r w:rsidR="001A1457">
        <w:t xml:space="preserve">со дня поступления </w:t>
      </w:r>
      <w:r>
        <w:t>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 xml:space="preserve">3.5.3.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</w:t>
      </w:r>
      <w:r w:rsidR="00086BB2">
        <w:t>решения о предварительном согласовании предоставления земельного участка или о предоставлении земельного участка, решения об отказе в предоставлении земельного участка, договор</w:t>
      </w:r>
      <w:r w:rsidR="00650B43">
        <w:t>а</w:t>
      </w:r>
      <w:r w:rsidR="00086BB2">
        <w:t xml:space="preserve"> безвозмездного пользования земельным участком</w:t>
      </w:r>
      <w:r>
        <w:t>, а при их отсутствии – проект уведомления об отсутствии выявленных опечаток и ошибок, которые проверяются и подписываются министром 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 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ошибок.».</w:t>
      </w:r>
    </w:p>
    <w:p w:rsidR="001A1457" w:rsidRDefault="001A1457" w:rsidP="00470C64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В </w:t>
      </w:r>
      <w:r w:rsidR="00470C64">
        <w:t>наименовании</w:t>
      </w:r>
      <w:r>
        <w:t xml:space="preserve"> раздела </w:t>
      </w:r>
      <w:r w:rsidRPr="00470C64">
        <w:rPr>
          <w:lang w:val="en-US"/>
        </w:rPr>
        <w:t>V</w:t>
      </w:r>
      <w:r w:rsidRPr="001A1457">
        <w:t xml:space="preserve"> </w:t>
      </w:r>
      <w:r>
        <w:t>слова «многофункционального центра» заменить словом «МФЦ».</w:t>
      </w:r>
    </w:p>
    <w:p w:rsidR="00333A4B" w:rsidRDefault="00333A4B" w:rsidP="00470C64">
      <w:pPr>
        <w:pStyle w:val="ac"/>
        <w:numPr>
          <w:ilvl w:val="2"/>
          <w:numId w:val="16"/>
        </w:numPr>
        <w:ind w:left="0" w:firstLine="567"/>
        <w:jc w:val="both"/>
      </w:pPr>
      <w:r>
        <w:t>В пункте 5.1 слово «Заявители» заменить словами «Заинтересованные лица».</w:t>
      </w:r>
    </w:p>
    <w:p w:rsidR="00333A4B" w:rsidRDefault="00333A4B" w:rsidP="00470C64">
      <w:pPr>
        <w:pStyle w:val="ac"/>
        <w:numPr>
          <w:ilvl w:val="2"/>
          <w:numId w:val="16"/>
        </w:numPr>
        <w:jc w:val="both"/>
      </w:pPr>
      <w:r>
        <w:t>Дополнить пунктом 5.2</w:t>
      </w:r>
      <w:r w:rsidRPr="00470C64">
        <w:rPr>
          <w:vertAlign w:val="superscript"/>
        </w:rPr>
        <w:t>1</w:t>
      </w:r>
      <w:r>
        <w:t xml:space="preserve"> следующего содержания:</w:t>
      </w:r>
    </w:p>
    <w:p w:rsidR="00333A4B" w:rsidRPr="00775939" w:rsidRDefault="00333A4B" w:rsidP="00775939">
      <w:pPr>
        <w:ind w:firstLine="567"/>
        <w:jc w:val="both"/>
      </w:pPr>
      <w:r w:rsidRPr="00775939">
        <w:t>«5.2</w:t>
      </w:r>
      <w:r w:rsidRPr="00775939">
        <w:rPr>
          <w:vertAlign w:val="superscript"/>
        </w:rPr>
        <w:t>1</w:t>
      </w:r>
      <w:r w:rsidRPr="00775939">
        <w:t>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AB473C">
        <w:t>,</w:t>
      </w:r>
      <w:r>
        <w:t xml:space="preserve"> </w:t>
      </w:r>
      <w:r w:rsidR="00AB473C">
        <w:t>МФЦ</w:t>
      </w:r>
      <w:r>
        <w:t xml:space="preserve">, работника </w:t>
      </w:r>
      <w:r w:rsidR="00AB473C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4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lastRenderedPageBreak/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6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1A1457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</w:t>
      </w:r>
      <w:r w:rsidR="00470C64">
        <w:rPr>
          <w:szCs w:val="28"/>
        </w:rPr>
        <w:t>9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1A1457">
        <w:rPr>
          <w:szCs w:val="28"/>
        </w:rPr>
        <w:t>В пункте 5.4:</w:t>
      </w:r>
    </w:p>
    <w:p w:rsidR="00333A4B" w:rsidRPr="001A726D" w:rsidRDefault="001A1457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его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реестре</w:t>
      </w:r>
      <w:proofErr w:type="gramEnd"/>
      <w:r w:rsidRPr="001A726D">
        <w:t xml:space="preserve"> и региональном </w:t>
      </w:r>
      <w:proofErr w:type="gramStart"/>
      <w:r w:rsidRPr="001A726D">
        <w:t>реестре</w:t>
      </w:r>
      <w:proofErr w:type="gramEnd"/>
      <w:r w:rsidRPr="001A726D">
        <w:t>.».</w:t>
      </w:r>
    </w:p>
    <w:p w:rsidR="001A1457" w:rsidRPr="001A726D" w:rsidRDefault="001A1457" w:rsidP="00433D06">
      <w:pPr>
        <w:autoSpaceDE w:val="0"/>
        <w:autoSpaceDN w:val="0"/>
        <w:adjustRightInd w:val="0"/>
        <w:ind w:firstLine="720"/>
        <w:jc w:val="both"/>
      </w:pPr>
      <w:r>
        <w:t>2) В абзаце десятом слова «многофункционального центра» заменить словом «МФЦ».</w:t>
      </w:r>
    </w:p>
    <w:p w:rsidR="001A1457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1.</w:t>
      </w:r>
      <w:r w:rsidR="001A726D">
        <w:t>2.</w:t>
      </w:r>
      <w:r w:rsidR="00470C64">
        <w:t>10</w:t>
      </w:r>
      <w:r w:rsidRPr="001A726D">
        <w:t>.</w:t>
      </w:r>
      <w:r w:rsidR="006D47CA">
        <w:t xml:space="preserve"> В а</w:t>
      </w:r>
      <w:r w:rsidR="001A1457">
        <w:t>бзац</w:t>
      </w:r>
      <w:r w:rsidR="006D47CA">
        <w:t>е</w:t>
      </w:r>
      <w:r w:rsidR="001A1457">
        <w:t xml:space="preserve"> перв</w:t>
      </w:r>
      <w:r w:rsidR="006D47CA">
        <w:t>ом</w:t>
      </w:r>
      <w:r w:rsidR="001A1457">
        <w:t xml:space="preserve"> пункта 5.8 </w:t>
      </w:r>
      <w:r w:rsidR="006D47CA">
        <w:t>слова «многофункциональный центр», «многофункционального центра» заменить словом «МФЦ».</w:t>
      </w:r>
    </w:p>
    <w:p w:rsidR="00333A4B" w:rsidRPr="001A726D" w:rsidRDefault="001A1457" w:rsidP="00433D06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bookmarkStart w:id="2" w:name="_GoBack"/>
      <w:bookmarkEnd w:id="2"/>
      <w:r>
        <w:t>1.2.</w:t>
      </w:r>
      <w:r w:rsidR="00470C64">
        <w:t>11</w:t>
      </w:r>
      <w:r>
        <w:t xml:space="preserve">. </w:t>
      </w:r>
      <w:r w:rsidR="00333A4B" w:rsidRPr="001A726D">
        <w:t>Дополнить пунктом 5.13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«5.13.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7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t>1.</w:t>
      </w:r>
      <w:r w:rsidR="001A726D">
        <w:t>2.</w:t>
      </w:r>
      <w:r w:rsidR="00470C64">
        <w:t>12</w:t>
      </w:r>
      <w:r w:rsidRPr="001A726D">
        <w:t>. Приложение 3 к административному регламенту признать утратившим силу.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78" w:rsidRDefault="006F4C78">
      <w:r>
        <w:separator/>
      </w:r>
    </w:p>
  </w:endnote>
  <w:endnote w:type="continuationSeparator" w:id="0">
    <w:p w:rsidR="006F4C78" w:rsidRDefault="006F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78" w:rsidRDefault="006F4C78">
      <w:r>
        <w:separator/>
      </w:r>
    </w:p>
  </w:footnote>
  <w:footnote w:type="continuationSeparator" w:id="0">
    <w:p w:rsidR="006F4C78" w:rsidRDefault="006F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47CA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7340B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22058"/>
    <w:rsid w:val="001451F4"/>
    <w:rsid w:val="00151CCB"/>
    <w:rsid w:val="00174FAE"/>
    <w:rsid w:val="001772E6"/>
    <w:rsid w:val="001774CA"/>
    <w:rsid w:val="00184F09"/>
    <w:rsid w:val="001A1457"/>
    <w:rsid w:val="001A1812"/>
    <w:rsid w:val="001A1AF8"/>
    <w:rsid w:val="001A726D"/>
    <w:rsid w:val="001B18DE"/>
    <w:rsid w:val="001C1B93"/>
    <w:rsid w:val="001C68DB"/>
    <w:rsid w:val="001C7E0B"/>
    <w:rsid w:val="001D119F"/>
    <w:rsid w:val="001D7908"/>
    <w:rsid w:val="001F0640"/>
    <w:rsid w:val="001F3093"/>
    <w:rsid w:val="001F49D5"/>
    <w:rsid w:val="00215029"/>
    <w:rsid w:val="002175D4"/>
    <w:rsid w:val="0022015C"/>
    <w:rsid w:val="00260E76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D0A4F"/>
    <w:rsid w:val="002D106B"/>
    <w:rsid w:val="00302C99"/>
    <w:rsid w:val="00304F34"/>
    <w:rsid w:val="00330BA2"/>
    <w:rsid w:val="00330D76"/>
    <w:rsid w:val="00333A4B"/>
    <w:rsid w:val="00337EF9"/>
    <w:rsid w:val="003403AE"/>
    <w:rsid w:val="00342998"/>
    <w:rsid w:val="003503C1"/>
    <w:rsid w:val="003539B7"/>
    <w:rsid w:val="0036105A"/>
    <w:rsid w:val="003632AA"/>
    <w:rsid w:val="00375072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0C64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27D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2DA2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D47CA"/>
    <w:rsid w:val="006E2BBB"/>
    <w:rsid w:val="006E4067"/>
    <w:rsid w:val="006F2D16"/>
    <w:rsid w:val="006F37EE"/>
    <w:rsid w:val="006F4291"/>
    <w:rsid w:val="006F4C78"/>
    <w:rsid w:val="007011CE"/>
    <w:rsid w:val="00706EB2"/>
    <w:rsid w:val="007166CA"/>
    <w:rsid w:val="007212E3"/>
    <w:rsid w:val="007616A2"/>
    <w:rsid w:val="00762151"/>
    <w:rsid w:val="00775939"/>
    <w:rsid w:val="007A34D9"/>
    <w:rsid w:val="007A3D90"/>
    <w:rsid w:val="007A3DAF"/>
    <w:rsid w:val="007B0AE3"/>
    <w:rsid w:val="007C78A7"/>
    <w:rsid w:val="00810EC9"/>
    <w:rsid w:val="008142D8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6CE2"/>
    <w:rsid w:val="00A640D9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73C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4F9E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37123"/>
    <w:rsid w:val="00C425B7"/>
    <w:rsid w:val="00C578AA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59AF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07649"/>
    <w:rsid w:val="00F12E73"/>
    <w:rsid w:val="00F22F92"/>
    <w:rsid w:val="00F31112"/>
    <w:rsid w:val="00F31813"/>
    <w:rsid w:val="00F602AB"/>
    <w:rsid w:val="00F6166D"/>
    <w:rsid w:val="00F633AF"/>
    <w:rsid w:val="00F67478"/>
    <w:rsid w:val="00F74556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hyperlink" Target="http://www.gu.nnov.ru)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2715DCB5FE7ACAA064724C99C972F16A49DC052E520EEC8C5D2851C8A721BA117D670D1BA9B9A2EA0FDE789F78BA61E8v6Y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6C418FA52DF46E43830F265600B8D9082E0697F727EF433D39544BE9F2AFE915C2789Cv6YF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B2715DCB5FE7ACAA0646C418FA52DF46E42800128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1E57-6D79-41D6-96C3-F82A9A9A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13</cp:revision>
  <cp:lastPrinted>2019-03-13T08:23:00Z</cp:lastPrinted>
  <dcterms:created xsi:type="dcterms:W3CDTF">2019-02-14T12:25:00Z</dcterms:created>
  <dcterms:modified xsi:type="dcterms:W3CDTF">2019-05-21T12:21:00Z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