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6A" w:rsidRDefault="004F796A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DD4" w:rsidRDefault="009C4DD4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944" w:rsidRPr="003048F7" w:rsidRDefault="004434F4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8F7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F212CE" w:rsidRDefault="00F212CE" w:rsidP="00E77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="00D350DC" w:rsidRPr="003048F7">
        <w:rPr>
          <w:rFonts w:ascii="Times New Roman" w:hAnsi="Times New Roman" w:cs="Times New Roman"/>
          <w:b/>
          <w:sz w:val="28"/>
          <w:szCs w:val="28"/>
        </w:rPr>
        <w:t>,</w:t>
      </w:r>
    </w:p>
    <w:p w:rsidR="00E77944" w:rsidRDefault="00D350DC" w:rsidP="00E77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48F7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3048F7">
        <w:rPr>
          <w:rFonts w:ascii="Times New Roman" w:hAnsi="Times New Roman" w:cs="Times New Roman"/>
          <w:b/>
          <w:sz w:val="28"/>
          <w:szCs w:val="28"/>
        </w:rPr>
        <w:t xml:space="preserve"> на территории Нижегородской области</w:t>
      </w:r>
    </w:p>
    <w:p w:rsidR="00F212CE" w:rsidRDefault="00F212CE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D4" w:rsidRPr="00E77944" w:rsidRDefault="009C4DD4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81" w:rsidRPr="004F796A" w:rsidRDefault="009C4DD4" w:rsidP="004F7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государственной кадастровой оценки объектов недвижимости, расположенных на территории Нижегородской области, в</w:t>
      </w:r>
      <w:r w:rsidRPr="004F796A">
        <w:rPr>
          <w:rFonts w:ascii="Times New Roman" w:hAnsi="Times New Roman" w:cs="Times New Roman"/>
          <w:sz w:val="28"/>
          <w:szCs w:val="28"/>
        </w:rPr>
        <w:t xml:space="preserve"> соответствии со статьей 15 Федерального закона от 03.07.2016 № 237-Ф3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078" w:rsidRPr="004F796A">
        <w:rPr>
          <w:rFonts w:ascii="Times New Roman" w:hAnsi="Times New Roman" w:cs="Times New Roman"/>
          <w:sz w:val="28"/>
          <w:szCs w:val="28"/>
        </w:rPr>
        <w:t>приказами</w:t>
      </w:r>
      <w:r w:rsidR="00F212CE" w:rsidRPr="004F796A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E76078" w:rsidRPr="004F796A">
        <w:rPr>
          <w:rFonts w:ascii="Times New Roman" w:hAnsi="Times New Roman" w:cs="Times New Roman"/>
          <w:sz w:val="28"/>
          <w:szCs w:val="28"/>
        </w:rPr>
        <w:t>а</w:t>
      </w:r>
      <w:r w:rsidR="00F212CE" w:rsidRPr="004F796A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Нижегородской области </w:t>
      </w:r>
    </w:p>
    <w:p w:rsidR="00E76078" w:rsidRDefault="004F796A" w:rsidP="0023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350DC" w:rsidRPr="004F796A">
        <w:rPr>
          <w:rFonts w:ascii="Times New Roman" w:hAnsi="Times New Roman" w:cs="Times New Roman"/>
          <w:sz w:val="28"/>
          <w:szCs w:val="28"/>
        </w:rPr>
        <w:t xml:space="preserve">от </w:t>
      </w:r>
      <w:r w:rsidR="00E76078" w:rsidRPr="004F796A">
        <w:rPr>
          <w:rFonts w:ascii="Times New Roman" w:hAnsi="Times New Roman" w:cs="Times New Roman"/>
          <w:sz w:val="28"/>
          <w:szCs w:val="28"/>
        </w:rPr>
        <w:t>28</w:t>
      </w:r>
      <w:r w:rsidR="00D350DC" w:rsidRPr="004F796A">
        <w:rPr>
          <w:rFonts w:ascii="Times New Roman" w:hAnsi="Times New Roman" w:cs="Times New Roman"/>
          <w:sz w:val="28"/>
          <w:szCs w:val="28"/>
        </w:rPr>
        <w:t>.</w:t>
      </w:r>
      <w:r w:rsidR="00151881" w:rsidRPr="004F796A">
        <w:rPr>
          <w:rFonts w:ascii="Times New Roman" w:hAnsi="Times New Roman" w:cs="Times New Roman"/>
          <w:sz w:val="28"/>
          <w:szCs w:val="28"/>
        </w:rPr>
        <w:t>1</w:t>
      </w:r>
      <w:r w:rsidR="00E76078" w:rsidRPr="004F796A">
        <w:rPr>
          <w:rFonts w:ascii="Times New Roman" w:hAnsi="Times New Roman" w:cs="Times New Roman"/>
          <w:sz w:val="28"/>
          <w:szCs w:val="28"/>
        </w:rPr>
        <w:t>0</w:t>
      </w:r>
      <w:r w:rsidR="00E77944" w:rsidRPr="004F796A">
        <w:rPr>
          <w:rFonts w:ascii="Times New Roman" w:hAnsi="Times New Roman" w:cs="Times New Roman"/>
          <w:sz w:val="28"/>
          <w:szCs w:val="28"/>
        </w:rPr>
        <w:t>.201</w:t>
      </w:r>
      <w:r w:rsidR="00E76078" w:rsidRPr="004F796A">
        <w:rPr>
          <w:rFonts w:ascii="Times New Roman" w:hAnsi="Times New Roman" w:cs="Times New Roman"/>
          <w:sz w:val="28"/>
          <w:szCs w:val="28"/>
        </w:rPr>
        <w:t>9</w:t>
      </w:r>
      <w:r w:rsidR="00D350DC" w:rsidRPr="004F796A">
        <w:rPr>
          <w:rFonts w:ascii="Times New Roman" w:hAnsi="Times New Roman" w:cs="Times New Roman"/>
          <w:sz w:val="28"/>
          <w:szCs w:val="28"/>
        </w:rPr>
        <w:t xml:space="preserve"> № </w:t>
      </w:r>
      <w:r w:rsidR="00151881" w:rsidRPr="004F796A">
        <w:rPr>
          <w:rFonts w:ascii="Times New Roman" w:hAnsi="Times New Roman" w:cs="Times New Roman"/>
          <w:sz w:val="28"/>
          <w:szCs w:val="28"/>
        </w:rPr>
        <w:t>326-</w:t>
      </w:r>
      <w:r w:rsidR="00E76078" w:rsidRPr="004F796A">
        <w:rPr>
          <w:rFonts w:ascii="Times New Roman" w:hAnsi="Times New Roman" w:cs="Times New Roman"/>
          <w:sz w:val="28"/>
          <w:szCs w:val="28"/>
        </w:rPr>
        <w:t>13-323755</w:t>
      </w:r>
      <w:r w:rsidR="00151881" w:rsidRPr="004F796A">
        <w:rPr>
          <w:rFonts w:ascii="Times New Roman" w:hAnsi="Times New Roman" w:cs="Times New Roman"/>
          <w:sz w:val="28"/>
          <w:szCs w:val="28"/>
        </w:rPr>
        <w:t>/1</w:t>
      </w:r>
      <w:r w:rsidR="00E76078" w:rsidRPr="004F796A">
        <w:rPr>
          <w:rFonts w:ascii="Times New Roman" w:hAnsi="Times New Roman" w:cs="Times New Roman"/>
          <w:sz w:val="28"/>
          <w:szCs w:val="28"/>
        </w:rPr>
        <w:t>9</w:t>
      </w:r>
      <w:r w:rsidR="00D350DC" w:rsidRPr="004F796A">
        <w:rPr>
          <w:rFonts w:ascii="Times New Roman" w:hAnsi="Times New Roman" w:cs="Times New Roman"/>
          <w:sz w:val="28"/>
          <w:szCs w:val="28"/>
        </w:rPr>
        <w:t xml:space="preserve"> «О</w:t>
      </w:r>
      <w:r w:rsidR="00E76078" w:rsidRPr="004F796A">
        <w:rPr>
          <w:rFonts w:ascii="Times New Roman" w:hAnsi="Times New Roman" w:cs="Times New Roman"/>
          <w:sz w:val="28"/>
          <w:szCs w:val="28"/>
        </w:rPr>
        <w:t xml:space="preserve">б утверждении результатов определения кадастровой стоимости земельных </w:t>
      </w:r>
      <w:bookmarkEnd w:id="0"/>
      <w:r w:rsidR="00E76078" w:rsidRPr="004F796A">
        <w:rPr>
          <w:rFonts w:ascii="Times New Roman" w:hAnsi="Times New Roman" w:cs="Times New Roman"/>
          <w:sz w:val="28"/>
          <w:szCs w:val="28"/>
        </w:rPr>
        <w:t>участков в составе земель особо охраняемых территорий и объектов, расположенных на территории Нижегородской области»</w:t>
      </w:r>
      <w:r w:rsidR="00027D49">
        <w:rPr>
          <w:rFonts w:ascii="Times New Roman" w:hAnsi="Times New Roman" w:cs="Times New Roman"/>
          <w:sz w:val="28"/>
          <w:szCs w:val="28"/>
        </w:rPr>
        <w:t>,</w:t>
      </w:r>
    </w:p>
    <w:p w:rsidR="004F796A" w:rsidRPr="004F796A" w:rsidRDefault="004F796A" w:rsidP="0023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96A" w:rsidRDefault="004F796A" w:rsidP="004F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F796A">
        <w:rPr>
          <w:rFonts w:ascii="Times New Roman" w:hAnsi="Times New Roman" w:cs="Times New Roman"/>
          <w:sz w:val="28"/>
          <w:szCs w:val="28"/>
        </w:rPr>
        <w:t>от 28.10.2019 № 326-13-323771/19 «Об утверждении результатов определения кадастровой стоимости земельных участков в составе земель водного фонда, расположенных на территории Нижегородской области»</w:t>
      </w:r>
      <w:r w:rsidR="00027D49">
        <w:rPr>
          <w:rFonts w:ascii="Times New Roman" w:hAnsi="Times New Roman" w:cs="Times New Roman"/>
          <w:sz w:val="28"/>
          <w:szCs w:val="28"/>
        </w:rPr>
        <w:t>,</w:t>
      </w:r>
    </w:p>
    <w:p w:rsidR="004F796A" w:rsidRPr="004F796A" w:rsidRDefault="004F796A" w:rsidP="004F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96A" w:rsidRDefault="004F796A" w:rsidP="004F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F796A">
        <w:rPr>
          <w:rFonts w:ascii="Times New Roman" w:hAnsi="Times New Roman" w:cs="Times New Roman"/>
          <w:sz w:val="28"/>
          <w:szCs w:val="28"/>
        </w:rPr>
        <w:t>от 28.10.2019 № 326-13-323793/19 «Об утверждении результатов определения кадастровой стоимости объектов незавершенного строительства, расположенных на территории Нижегородской области»</w:t>
      </w:r>
      <w:r w:rsidR="00027D49">
        <w:rPr>
          <w:rFonts w:ascii="Times New Roman" w:hAnsi="Times New Roman" w:cs="Times New Roman"/>
          <w:sz w:val="28"/>
          <w:szCs w:val="28"/>
        </w:rPr>
        <w:t>,</w:t>
      </w:r>
    </w:p>
    <w:p w:rsidR="004F796A" w:rsidRPr="004F796A" w:rsidRDefault="004F796A" w:rsidP="004F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96A" w:rsidRDefault="004F796A" w:rsidP="004F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F796A">
        <w:rPr>
          <w:rFonts w:ascii="Times New Roman" w:hAnsi="Times New Roman" w:cs="Times New Roman"/>
          <w:sz w:val="28"/>
          <w:szCs w:val="28"/>
        </w:rPr>
        <w:t>от 28.10.2019 № 326-13-324108/19 «Об утверждении результатов определения кадастровой стоимости объектов недвижимости - сооружений, расположенных на территории Нижегородской области»</w:t>
      </w:r>
    </w:p>
    <w:p w:rsidR="00027D49" w:rsidRDefault="00027D49" w:rsidP="004F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44" w:rsidRPr="004F796A" w:rsidRDefault="00027D49" w:rsidP="001D1A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A">
        <w:rPr>
          <w:rFonts w:ascii="Times New Roman" w:hAnsi="Times New Roman" w:cs="Times New Roman"/>
          <w:sz w:val="28"/>
          <w:szCs w:val="28"/>
        </w:rPr>
        <w:t>утверждены результаты определения кадастровой стоимости объектов недвижимости, расположенных на территории Нижегородской области</w:t>
      </w:r>
      <w:r w:rsidR="00CB37FA">
        <w:rPr>
          <w:rFonts w:ascii="Times New Roman" w:hAnsi="Times New Roman" w:cs="Times New Roman"/>
          <w:sz w:val="28"/>
          <w:szCs w:val="28"/>
        </w:rPr>
        <w:t>.</w:t>
      </w:r>
      <w:r w:rsidRPr="004F7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8F7" w:rsidRPr="004F796A" w:rsidRDefault="001D1A15" w:rsidP="003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96A" w:rsidRPr="004F796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4F796A">
        <w:rPr>
          <w:rFonts w:ascii="Times New Roman" w:hAnsi="Times New Roman" w:cs="Times New Roman"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sz w:val="28"/>
          <w:szCs w:val="28"/>
        </w:rPr>
        <w:t xml:space="preserve">(с приложениями) </w:t>
      </w:r>
      <w:r w:rsidR="004F796A">
        <w:rPr>
          <w:rFonts w:ascii="Times New Roman" w:hAnsi="Times New Roman" w:cs="Times New Roman"/>
          <w:sz w:val="28"/>
          <w:szCs w:val="28"/>
        </w:rPr>
        <w:t>размещены на официальном сайте министерства имущественных и земельных отношений Нижегородской области в разделе Д</w:t>
      </w:r>
      <w:r w:rsidR="009C4DD4">
        <w:rPr>
          <w:rFonts w:ascii="Times New Roman" w:hAnsi="Times New Roman" w:cs="Times New Roman"/>
          <w:sz w:val="28"/>
          <w:szCs w:val="28"/>
        </w:rPr>
        <w:t>еятельность</w:t>
      </w:r>
      <w:r w:rsidR="004F796A">
        <w:rPr>
          <w:rFonts w:ascii="Times New Roman" w:hAnsi="Times New Roman" w:cs="Times New Roman"/>
          <w:sz w:val="28"/>
          <w:szCs w:val="28"/>
        </w:rPr>
        <w:t>/Г</w:t>
      </w:r>
      <w:r w:rsidR="009C4DD4">
        <w:rPr>
          <w:rFonts w:ascii="Times New Roman" w:hAnsi="Times New Roman" w:cs="Times New Roman"/>
          <w:sz w:val="28"/>
          <w:szCs w:val="28"/>
        </w:rPr>
        <w:t>осударственная кадастровая оценка</w:t>
      </w:r>
      <w:r w:rsidR="004F796A">
        <w:rPr>
          <w:rFonts w:ascii="Times New Roman" w:hAnsi="Times New Roman" w:cs="Times New Roman"/>
          <w:sz w:val="28"/>
          <w:szCs w:val="28"/>
        </w:rPr>
        <w:t>/ГКО 20</w:t>
      </w:r>
      <w:r w:rsidR="006417FF">
        <w:rPr>
          <w:rFonts w:ascii="Times New Roman" w:hAnsi="Times New Roman" w:cs="Times New Roman"/>
          <w:sz w:val="28"/>
          <w:szCs w:val="28"/>
        </w:rPr>
        <w:t>1</w:t>
      </w:r>
      <w:r w:rsidR="004F796A">
        <w:rPr>
          <w:rFonts w:ascii="Times New Roman" w:hAnsi="Times New Roman" w:cs="Times New Roman"/>
          <w:sz w:val="28"/>
          <w:szCs w:val="28"/>
        </w:rPr>
        <w:t>9.</w:t>
      </w:r>
    </w:p>
    <w:sectPr w:rsidR="003048F7" w:rsidRPr="004F796A" w:rsidSect="00FB5C36">
      <w:pgSz w:w="16838" w:h="11906" w:orient="landscape"/>
      <w:pgMar w:top="426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D"/>
    <w:rsid w:val="00027D49"/>
    <w:rsid w:val="00096B3D"/>
    <w:rsid w:val="00134E3A"/>
    <w:rsid w:val="00151881"/>
    <w:rsid w:val="001D1A15"/>
    <w:rsid w:val="0023014F"/>
    <w:rsid w:val="002613BA"/>
    <w:rsid w:val="00262525"/>
    <w:rsid w:val="002643AA"/>
    <w:rsid w:val="003048F7"/>
    <w:rsid w:val="00344D6F"/>
    <w:rsid w:val="00394531"/>
    <w:rsid w:val="004434F4"/>
    <w:rsid w:val="004F796A"/>
    <w:rsid w:val="006417FF"/>
    <w:rsid w:val="009B2A3F"/>
    <w:rsid w:val="009C4DD4"/>
    <w:rsid w:val="00A33425"/>
    <w:rsid w:val="00C23BA1"/>
    <w:rsid w:val="00C73971"/>
    <w:rsid w:val="00CB37FA"/>
    <w:rsid w:val="00D350DC"/>
    <w:rsid w:val="00DE4BDD"/>
    <w:rsid w:val="00E152BB"/>
    <w:rsid w:val="00E76078"/>
    <w:rsid w:val="00E77944"/>
    <w:rsid w:val="00F212CE"/>
    <w:rsid w:val="00F567AE"/>
    <w:rsid w:val="00FB5C36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10</cp:revision>
  <cp:lastPrinted>2019-11-13T12:15:00Z</cp:lastPrinted>
  <dcterms:created xsi:type="dcterms:W3CDTF">2018-11-22T10:32:00Z</dcterms:created>
  <dcterms:modified xsi:type="dcterms:W3CDTF">2019-11-15T08:53:00Z</dcterms:modified>
</cp:coreProperties>
</file>