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DC" w:rsidRDefault="009205DC">
      <w:pPr>
        <w:pStyle w:val="ConsPlusNormal"/>
      </w:pPr>
      <w:bookmarkStart w:id="0" w:name="_GoBack"/>
      <w:bookmarkEnd w:id="0"/>
      <w:proofErr w:type="gramStart"/>
      <w:r>
        <w:t>Включен в Реестр нормативных актов органов исполнительной власти Нижегородской области 7 октября 2019 года N 13362-326-326-13-257021/19</w:t>
      </w:r>
      <w:proofErr w:type="gramEnd"/>
    </w:p>
    <w:p w:rsidR="009205DC" w:rsidRDefault="009205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5DC" w:rsidRDefault="009205DC">
      <w:pPr>
        <w:pStyle w:val="ConsPlusNormal"/>
        <w:jc w:val="both"/>
      </w:pPr>
    </w:p>
    <w:p w:rsidR="009205DC" w:rsidRDefault="009205DC">
      <w:pPr>
        <w:pStyle w:val="ConsPlusTitle"/>
        <w:jc w:val="center"/>
      </w:pPr>
      <w:r>
        <w:t>МИНИСТЕРСТВО ИМУЩЕСТВЕННЫХ И ЗЕМЕЛЬНЫХ ОТНОШЕНИЙ</w:t>
      </w:r>
    </w:p>
    <w:p w:rsidR="009205DC" w:rsidRDefault="009205DC">
      <w:pPr>
        <w:pStyle w:val="ConsPlusTitle"/>
        <w:jc w:val="center"/>
      </w:pPr>
      <w:r>
        <w:t>НИЖЕГОРОДСКОЙ ОБЛАСТИ</w:t>
      </w:r>
    </w:p>
    <w:p w:rsidR="009205DC" w:rsidRDefault="009205DC">
      <w:pPr>
        <w:pStyle w:val="ConsPlusTitle"/>
        <w:jc w:val="center"/>
      </w:pPr>
    </w:p>
    <w:p w:rsidR="009205DC" w:rsidRDefault="009205DC">
      <w:pPr>
        <w:pStyle w:val="ConsPlusTitle"/>
        <w:jc w:val="center"/>
      </w:pPr>
      <w:r>
        <w:t>ПРИКАЗ</w:t>
      </w:r>
    </w:p>
    <w:p w:rsidR="009205DC" w:rsidRDefault="009205DC">
      <w:pPr>
        <w:pStyle w:val="ConsPlusTitle"/>
        <w:jc w:val="center"/>
      </w:pPr>
      <w:r>
        <w:t>от 16 сентября 2019 г. N 326-13-257021/19</w:t>
      </w:r>
    </w:p>
    <w:p w:rsidR="009205DC" w:rsidRDefault="009205DC">
      <w:pPr>
        <w:pStyle w:val="ConsPlusTitle"/>
        <w:jc w:val="center"/>
      </w:pPr>
    </w:p>
    <w:p w:rsidR="009205DC" w:rsidRDefault="009205DC">
      <w:pPr>
        <w:pStyle w:val="ConsPlusTitle"/>
        <w:jc w:val="center"/>
      </w:pPr>
      <w:r>
        <w:t>О ВНЕСЕНИИ ИЗМЕНЕНИЙ В ПРИКАЗ МИНИСТЕРСТВА ГОСУДАРСТВЕННОГО</w:t>
      </w:r>
    </w:p>
    <w:p w:rsidR="009205DC" w:rsidRDefault="009205DC">
      <w:pPr>
        <w:pStyle w:val="ConsPlusTitle"/>
        <w:jc w:val="center"/>
      </w:pPr>
      <w:r>
        <w:t>ИМУЩЕСТВА И ЗЕМЕЛЬНЫХ РЕСУРСОВ НИЖЕГОРОДСКОЙ ОБЛАСТИ</w:t>
      </w:r>
    </w:p>
    <w:p w:rsidR="009205DC" w:rsidRDefault="009205DC">
      <w:pPr>
        <w:pStyle w:val="ConsPlusTitle"/>
        <w:jc w:val="center"/>
      </w:pPr>
      <w:r>
        <w:t>ОТ 13 ИЮНЯ 2012 Г. N 311-05-11-62/12</w:t>
      </w:r>
    </w:p>
    <w:p w:rsidR="009205DC" w:rsidRDefault="009205DC">
      <w:pPr>
        <w:pStyle w:val="ConsPlusNormal"/>
        <w:jc w:val="both"/>
      </w:pPr>
    </w:p>
    <w:p w:rsidR="009205DC" w:rsidRDefault="009205DC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государственного имущества и земельных ресурсов Нижегородской области от 13 июня 2012 г. N 311-05-11-62/12 "Об утверждении административного регламента министерства имущественных и земельных отношений Нижегородской области по предоставлению государственной услуги "Предоставление в безвозмездное пользование имущества государственной собственности Нижегородской области юридическим лицам в соответствии с федеральным законодательством и законодательством Нижегородской области" следующие изменения:</w:t>
      </w:r>
      <w:proofErr w:type="gramEnd"/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Преамбулу</w:t>
        </w:r>
      </w:hyperlink>
      <w:r>
        <w:t xml:space="preserve"> приказа изложить в следующей редакции: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"В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 ноября 2007 г. N 430 "О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в Нижегородской области" приказываю:".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пункте 2</w:t>
        </w:r>
      </w:hyperlink>
      <w:r>
        <w:t xml:space="preserve"> приказа слова "от 9 сентября 2009 года" заменить словам "от 09 сентября 2009 г.".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 В административном </w:t>
      </w:r>
      <w:hyperlink r:id="rId9" w:history="1">
        <w:r>
          <w:rPr>
            <w:color w:val="0000FF"/>
          </w:rPr>
          <w:t>регламенте</w:t>
        </w:r>
      </w:hyperlink>
      <w:r>
        <w:t xml:space="preserve"> министерства имущественных и земельных отношений Нижегородской области по предоставлению государственной услуги "Предоставление в безвозмездное пользование имущества государственной собственности Нижегородской области юридическим лицам в соответствии с федеральным законодательством и законодательством Нижегородской области", утвержденном приказом: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1.3.1. В </w:t>
      </w:r>
      <w:hyperlink r:id="rId10" w:history="1">
        <w:r>
          <w:rPr>
            <w:color w:val="0000FF"/>
          </w:rPr>
          <w:t>абзаце первом пункта 1.1</w:t>
        </w:r>
      </w:hyperlink>
      <w:r>
        <w:t xml:space="preserve"> после слов "должностных лиц" дополнить словами ", многофункционального центра, работников многофункционального центра".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1.3.2. </w:t>
      </w:r>
      <w:hyperlink r:id="rId11" w:history="1">
        <w:r>
          <w:rPr>
            <w:color w:val="0000FF"/>
          </w:rPr>
          <w:t>Пункт 1.3</w:t>
        </w:r>
      </w:hyperlink>
      <w:r>
        <w:t xml:space="preserve"> исключить.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1.3.3. </w:t>
      </w:r>
      <w:hyperlink r:id="rId12" w:history="1">
        <w:r>
          <w:rPr>
            <w:color w:val="0000FF"/>
          </w:rPr>
          <w:t>Абзац второй пункта 1.4</w:t>
        </w:r>
      </w:hyperlink>
      <w:r>
        <w:t xml:space="preserve"> изложить в следующей редакции: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"в устной форме - по телефону к сотруднику отдела учета и использования имущества министерства имущественных и земельных отношений Нижегородской области (далее - министерство) или при личном приеме к сотруднику отдела учета и использования имущества министерства</w:t>
      </w:r>
      <w:proofErr w:type="gramStart"/>
      <w:r>
        <w:t>;"</w:t>
      </w:r>
      <w:proofErr w:type="gramEnd"/>
      <w:r>
        <w:t>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1.3.4. </w:t>
      </w:r>
      <w:hyperlink r:id="rId13" w:history="1">
        <w:r>
          <w:rPr>
            <w:color w:val="0000FF"/>
          </w:rPr>
          <w:t>Абзац первый пункта 1.5</w:t>
        </w:r>
      </w:hyperlink>
      <w:r>
        <w:t xml:space="preserve"> изложить в следующей редакции: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"1.5. </w:t>
      </w:r>
      <w:proofErr w:type="gramStart"/>
      <w:r>
        <w:t xml:space="preserve">Сведения о месте нахождения и графике работы, номерах телефонов, адресах электронной почты министерства, а также обобщенная информация по вопросам предоставления </w:t>
      </w:r>
      <w:r>
        <w:lastRenderedPageBreak/>
        <w:t>государственной услуги со ссылками на нормативные правовые акты Российской Федерации и Нижегородской области размещаются на официальном сайте министерства в информационно-телекоммуникационной сети "Интернет" (далее - сеть Интернет) (www.gosim-no.ru), на официальном сайте Правительства Нижегородской области (www.government-nnov.ru), на сайте государственной</w:t>
      </w:r>
      <w:proofErr w:type="gramEnd"/>
      <w:r>
        <w:t xml:space="preserve"> </w:t>
      </w:r>
      <w:proofErr w:type="gramStart"/>
      <w:r>
        <w:t>информационной системы Нижегородской области "Единый Интернет-портал государственных и муниципальных услуг (функций) Нижегородской области" (www.gu.nnov.ru) и в федеральной государственной информационной системе "Единый портал государственных и муниципальных услуг (функций)" (www.gosuslugi.ru),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в государственной информационной системе Нижегородской области "Реестр государственных и муниципальных услуг</w:t>
      </w:r>
      <w:proofErr w:type="gramEnd"/>
      <w:r>
        <w:t xml:space="preserve"> (функций), предоставляемых (исполняемых) органами исполнительной власти Нижегородской области и органами местного самоуправления муниципальных районов, городских округов, городских и сельских поселений Нижегородской области и подведомственными им организациями" (далее - региональный реестр), а также в печатной форме на информационных стендах, расположенных в местах предоставления государственной услуги</w:t>
      </w:r>
      <w:proofErr w:type="gramStart"/>
      <w:r>
        <w:t>.".</w:t>
      </w:r>
      <w:proofErr w:type="gramEnd"/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1.3.5. </w:t>
      </w:r>
      <w:hyperlink r:id="rId14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"2.5. Нормативные правовые акты, регулирующие предоставление государственной услуги.</w:t>
      </w:r>
    </w:p>
    <w:p w:rsidR="009205DC" w:rsidRDefault="009205DC">
      <w:pPr>
        <w:pStyle w:val="ConsPlusNormal"/>
        <w:spacing w:before="220"/>
        <w:ind w:firstLine="540"/>
        <w:jc w:val="both"/>
      </w:pPr>
      <w:proofErr w:type="gramStart"/>
      <w:r>
        <w:t>Перечень нормативных правовых актов, регулирующих предоставление государственной услуги, размещен на официальном сайте департамента в сети Интернет, в федеральной государственной информационной системе "Единый портал государственных и муниципальных услуг (функций)" (www.gosuslugi.ru), в федеральном реестре,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(www.gu.nnov.ru) и в региональном реестре.".</w:t>
      </w:r>
      <w:proofErr w:type="gramEnd"/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1.3.6. В </w:t>
      </w:r>
      <w:hyperlink r:id="rId15" w:history="1">
        <w:r>
          <w:rPr>
            <w:color w:val="0000FF"/>
          </w:rPr>
          <w:t>подпункте 2 пункта 2.10</w:t>
        </w:r>
      </w:hyperlink>
      <w:r>
        <w:t xml:space="preserve"> слова "от 27 июля 2010 года" заменить словами "от 27 июля 2010 г.".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1.3.7. </w:t>
      </w:r>
      <w:hyperlink r:id="rId16" w:history="1">
        <w:r>
          <w:rPr>
            <w:color w:val="0000FF"/>
          </w:rPr>
          <w:t>Абзац седьмой пункта 3.1</w:t>
        </w:r>
      </w:hyperlink>
      <w:r>
        <w:t xml:space="preserve"> исключить.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1.3.8. </w:t>
      </w:r>
      <w:hyperlink r:id="rId17" w:history="1">
        <w:r>
          <w:rPr>
            <w:color w:val="0000FF"/>
          </w:rPr>
          <w:t>Абзац второй</w:t>
        </w:r>
      </w:hyperlink>
      <w:r>
        <w:t xml:space="preserve"> и </w:t>
      </w:r>
      <w:hyperlink r:id="rId18" w:history="1">
        <w:r>
          <w:rPr>
            <w:color w:val="0000FF"/>
          </w:rPr>
          <w:t>третий подпункта 3.2.1 пункта 3.2</w:t>
        </w:r>
      </w:hyperlink>
      <w:r>
        <w:t xml:space="preserve"> исключить.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1.3.9. </w:t>
      </w:r>
      <w:hyperlink r:id="rId19" w:history="1">
        <w:r>
          <w:rPr>
            <w:color w:val="0000FF"/>
          </w:rPr>
          <w:t>Абзац третий подпункта 3.3.1 пункта 3.3</w:t>
        </w:r>
      </w:hyperlink>
      <w:r>
        <w:t xml:space="preserve"> исключить.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1.3.10. </w:t>
      </w:r>
      <w:hyperlink r:id="rId20" w:history="1">
        <w:r>
          <w:rPr>
            <w:color w:val="0000FF"/>
          </w:rPr>
          <w:t>Абзац второй подпункта 3.4.3 пункта 3.4</w:t>
        </w:r>
      </w:hyperlink>
      <w:r>
        <w:t xml:space="preserve"> исключить.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1.3.11. В </w:t>
      </w:r>
      <w:hyperlink r:id="rId21" w:history="1">
        <w:r>
          <w:rPr>
            <w:color w:val="0000FF"/>
          </w:rPr>
          <w:t>наименовании раздела V</w:t>
        </w:r>
      </w:hyperlink>
      <w:r>
        <w:t xml:space="preserve"> слова "многофункционального центра" заменить аббревиатурой "МФЦ".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1.3.12. </w:t>
      </w:r>
      <w:hyperlink r:id="rId22" w:history="1">
        <w:r>
          <w:rPr>
            <w:color w:val="0000FF"/>
          </w:rPr>
          <w:t>Пункт 5.2</w:t>
        </w:r>
      </w:hyperlink>
      <w:r>
        <w:t xml:space="preserve"> изложить в следующей редакции: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"5.2. Перечень нормативных правовых актов, регулирующих порядок досудебного (внесудебного) обжалования решений и действий (бездействия) министерства, должностного лица министерства либо государственного служащего, МФЦ, работника МФЦ: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 от 30 июля 2010 г. N 168, "Собрание законодательства Российской Федерации" от 2 августа 2010 г. N 31, ст. 4179);</w:t>
      </w:r>
    </w:p>
    <w:p w:rsidR="009205DC" w:rsidRDefault="009205D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</w:t>
      </w:r>
      <w:r>
        <w:lastRenderedPageBreak/>
        <w:t>предоставлении государственных и муниципальных услуг" ("Российская газета" от 23 ноября 2012 г. N 271, "Собрание законодательства Российской Федерации" от 26 ноября 2012 г. N 48, ст. 6706);</w:t>
      </w:r>
      <w:proofErr w:type="gramEnd"/>
    </w:p>
    <w:p w:rsidR="009205DC" w:rsidRDefault="009205D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5 апреля 2013 г. N 206 "Об особенностях подачи и рассмотрения жалоб на решения и действия (бездействие) органов исполнительной власти Нижегородской области и их должностных лиц, государственных гражданских служащих, а также многофункциональных центров предоставления государственных и муниципальных услуг и их работников" ("Правовая среда" от 8 июня 2013 г. N 62(1618) - приложение к газете "Нижегородские</w:t>
      </w:r>
      <w:proofErr w:type="gramEnd"/>
      <w:r>
        <w:t xml:space="preserve"> новости" от 8 июня 2013 г. N 100(5193)).".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1.3.13. В </w:t>
      </w:r>
      <w:hyperlink r:id="rId26" w:history="1">
        <w:r>
          <w:rPr>
            <w:color w:val="0000FF"/>
          </w:rPr>
          <w:t>пункте 5.4</w:t>
        </w:r>
      </w:hyperlink>
      <w:r>
        <w:t>: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1) </w:t>
      </w:r>
      <w:hyperlink r:id="rId27" w:history="1">
        <w:r>
          <w:rPr>
            <w:color w:val="0000FF"/>
          </w:rPr>
          <w:t>абзац второй</w:t>
        </w:r>
      </w:hyperlink>
      <w:r>
        <w:t xml:space="preserve"> изложить его в следующей редакции:</w:t>
      </w:r>
    </w:p>
    <w:p w:rsidR="009205DC" w:rsidRDefault="009205DC">
      <w:pPr>
        <w:pStyle w:val="ConsPlusNormal"/>
        <w:spacing w:before="220"/>
        <w:ind w:firstLine="540"/>
        <w:jc w:val="both"/>
      </w:pPr>
      <w:proofErr w:type="gramStart"/>
      <w:r>
        <w:t>"Сведения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(www.gu.nnov.ru) и в федеральной государственной информационной системе "Единый портал государственных и муниципальных услуг (функций)" (www.gosuslugi.ru), в федеральном реестре</w:t>
      </w:r>
      <w:proofErr w:type="gramEnd"/>
      <w:r>
        <w:t xml:space="preserve"> и региональном </w:t>
      </w:r>
      <w:proofErr w:type="gramStart"/>
      <w:r>
        <w:t>реестре</w:t>
      </w:r>
      <w:proofErr w:type="gramEnd"/>
      <w:r>
        <w:t>.";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2) </w:t>
      </w:r>
      <w:hyperlink r:id="rId28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9205DC" w:rsidRDefault="009205DC">
      <w:pPr>
        <w:pStyle w:val="ConsPlusNormal"/>
        <w:spacing w:before="220"/>
        <w:ind w:firstLine="540"/>
        <w:jc w:val="both"/>
      </w:pPr>
      <w:proofErr w:type="gramStart"/>
      <w:r>
        <w:t>"Жалоба на решения и действия (бездействие) МФЦ, работника МФЦ может быть направлена по почте, с использованием сети Интернет, официального сайта МФЦ, федеральной государственной информационной системы "Единый портал государственных и муниципальных услуг (функций)" (www.gosuslugi.ru),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(www.gu.nnov.ru), а также может быть принята при личном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заявителя.".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1.3.14.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5.15 следующего содержания: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"5.15. Информация, указанная в настоящем разделе, подлежит обязательному размещению в федеральной государственной информационной системе "Единый портал государственных и муниципальных услуг (функций)" (www.gosuslugi.ru),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 (www.gu.nnov.ru).".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1.3.15.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разделом VI следующего содержания:</w:t>
      </w:r>
    </w:p>
    <w:p w:rsidR="009205DC" w:rsidRDefault="009205DC">
      <w:pPr>
        <w:pStyle w:val="ConsPlusNormal"/>
        <w:jc w:val="both"/>
      </w:pPr>
    </w:p>
    <w:p w:rsidR="009205DC" w:rsidRDefault="009205DC">
      <w:pPr>
        <w:pStyle w:val="ConsPlusNormal"/>
        <w:jc w:val="center"/>
      </w:pPr>
      <w:r>
        <w:t xml:space="preserve">"VI. ОСОБЕННОСТИ ВЫПОЛНЕНИЯ </w:t>
      </w:r>
      <w:proofErr w:type="gramStart"/>
      <w:r>
        <w:t>АДМИНИСТРАТИВНЫХ</w:t>
      </w:r>
      <w:proofErr w:type="gramEnd"/>
    </w:p>
    <w:p w:rsidR="009205DC" w:rsidRDefault="009205DC">
      <w:pPr>
        <w:pStyle w:val="ConsPlusNormal"/>
        <w:jc w:val="center"/>
      </w:pPr>
      <w:r>
        <w:t>ПРОЦЕДУР (ДЕЙСТВИЙ) В МФЦ</w:t>
      </w:r>
    </w:p>
    <w:p w:rsidR="009205DC" w:rsidRDefault="009205DC">
      <w:pPr>
        <w:pStyle w:val="ConsPlusNormal"/>
        <w:jc w:val="both"/>
      </w:pPr>
    </w:p>
    <w:p w:rsidR="009205DC" w:rsidRDefault="009205DC">
      <w:pPr>
        <w:pStyle w:val="ConsPlusNormal"/>
        <w:ind w:firstLine="540"/>
        <w:jc w:val="both"/>
      </w:pPr>
      <w:r>
        <w:t>6.1. Получение заявителем государственной услуги в МФЦ осуществляется в соответствии с соглашением, заключенным между МФЦ и министерством.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6.2. Предоставление государственной услуги в МФЦ включает в себя следующие административные процедуры: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а)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lastRenderedPageBreak/>
        <w:t>б) прием заявления и необходимых документов;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в) направление заявления со всеми необходимыми документами в министерство;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г) информирование заявителей о возможности получения документа, подготовленного по результатам предоставления государственной услуги, - договора безвозмездного пользования имущества государственной собственности Нижегородской области, не позднее одного рабочего дня со дня их получения из министерства;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д) выдача заявителям документов, подготовленных по результатам предоставления государственной услуги, - договора безвозмездного пользования имущества государственной собственности Нижегородской области.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6.3. Информирование заявителя о порядке предоставления государственной услуги в многофункциональном центре, о ходе выполнения рассмотрения заявления о предоставлении государственной услуги или о готовности документов, являющихся результатом предоставления государственной услуги, осуществляется в ходе личного приема, по телефону, по электронной почте.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6.4. Заявление со всеми необходимыми документами подается через МФЦ в порядке, установленном </w:t>
      </w:r>
      <w:hyperlink r:id="rId31" w:history="1">
        <w:r>
          <w:rPr>
            <w:color w:val="0000FF"/>
          </w:rPr>
          <w:t>Правилам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В случае подачи заявления со всеми необходимыми документами через МФЦ датой приема заявления считается дата регистрации в МФЦ.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6.5. При поступлении заявления и необходимых документов МФЦ: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а) сверяет данные представленных документов с данными, указанными в заявлении;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б) проверяет полноту комплекта документов и правильность их заполнения;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в) при необходимости снимает копии с документов, представленных заявителем, либо сканирует представленные документы;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г) регистрирует заявление;</w:t>
      </w:r>
    </w:p>
    <w:p w:rsidR="009205DC" w:rsidRDefault="009205DC">
      <w:pPr>
        <w:pStyle w:val="ConsPlusNormal"/>
        <w:spacing w:before="220"/>
        <w:ind w:firstLine="540"/>
        <w:jc w:val="both"/>
      </w:pPr>
      <w:proofErr w:type="gramStart"/>
      <w:r>
        <w:t>д) в течение одного рабочего дня со дня обращения заявителя в МФЦ направляет в электронном виде с использованием защищенного канала передачи данных или заказным письмом с уведомлением заявление и документы в министерство либо в течение трех рабочих дней со дня обращения заявителя в МФЦ направляет курьером заявление и документы в министерство;</w:t>
      </w:r>
      <w:proofErr w:type="gramEnd"/>
    </w:p>
    <w:p w:rsidR="009205DC" w:rsidRDefault="009205DC">
      <w:pPr>
        <w:pStyle w:val="ConsPlusNormal"/>
        <w:spacing w:before="220"/>
        <w:ind w:firstLine="540"/>
        <w:jc w:val="both"/>
      </w:pPr>
      <w:r>
        <w:t>е) информирует заявителя о возможности получения документов, подготовленных министерством по результатам предоставления государственной услуги, - договора безвозмездного пользования имущества государственной собственности Нижегородской области не позднее одного рабочего дня со дня их получения из министерства;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ж) выдает заявителю документы, подготовленные министерством по результатам предоставления государственной услуги, - договор безвозмездного пользования имущества государственной собственности Нижегородской области.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6.6. При предоставлении заявления и документов через МФЦ ответственное должностное лицо министерства принимает по описи документы из МФЦ.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В случае наличия оснований для возврата зарегистрированного заявления, указанных в </w:t>
      </w:r>
      <w:r>
        <w:lastRenderedPageBreak/>
        <w:t>пункте 2.11 настоящего Регламента, министерство в течение одного рабочего дня со дня приема документов из МФЦ возвращает в МФЦ ранее принятые документы с указанием причин возврата</w:t>
      </w:r>
      <w:proofErr w:type="gramStart"/>
      <w:r>
        <w:t>.".</w:t>
      </w:r>
      <w:proofErr w:type="gramEnd"/>
    </w:p>
    <w:p w:rsidR="009205DC" w:rsidRDefault="009205DC">
      <w:pPr>
        <w:pStyle w:val="ConsPlusNormal"/>
        <w:spacing w:before="220"/>
        <w:ind w:firstLine="540"/>
        <w:jc w:val="both"/>
      </w:pPr>
      <w:r>
        <w:t xml:space="preserve">1.3.16. </w:t>
      </w:r>
      <w:hyperlink r:id="rId32" w:history="1">
        <w:r>
          <w:rPr>
            <w:color w:val="0000FF"/>
          </w:rPr>
          <w:t>Приложение 2</w:t>
        </w:r>
      </w:hyperlink>
      <w:r>
        <w:t xml:space="preserve"> к административному регламенту признать утратившим силу.</w:t>
      </w:r>
    </w:p>
    <w:p w:rsidR="009205DC" w:rsidRDefault="009205DC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сайте министерства.</w:t>
      </w:r>
    </w:p>
    <w:p w:rsidR="009205DC" w:rsidRDefault="009205DC">
      <w:pPr>
        <w:pStyle w:val="ConsPlusNormal"/>
        <w:jc w:val="both"/>
      </w:pPr>
    </w:p>
    <w:p w:rsidR="009205DC" w:rsidRDefault="009205DC">
      <w:pPr>
        <w:pStyle w:val="ConsPlusNormal"/>
        <w:jc w:val="right"/>
      </w:pPr>
      <w:r>
        <w:t>Министр</w:t>
      </w:r>
    </w:p>
    <w:p w:rsidR="009205DC" w:rsidRDefault="009205DC">
      <w:pPr>
        <w:pStyle w:val="ConsPlusNormal"/>
        <w:jc w:val="right"/>
      </w:pPr>
      <w:r>
        <w:t>С.А. БАРИНОВ</w:t>
      </w:r>
    </w:p>
    <w:p w:rsidR="009205DC" w:rsidRDefault="009205DC">
      <w:pPr>
        <w:pStyle w:val="ConsPlusNormal"/>
        <w:jc w:val="both"/>
      </w:pPr>
    </w:p>
    <w:p w:rsidR="009205DC" w:rsidRDefault="009205DC">
      <w:pPr>
        <w:pStyle w:val="ConsPlusNormal"/>
        <w:jc w:val="both"/>
      </w:pPr>
    </w:p>
    <w:p w:rsidR="009205DC" w:rsidRDefault="009205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382" w:rsidRDefault="00C11382"/>
    <w:sectPr w:rsidR="00C11382" w:rsidSect="0062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C"/>
    <w:rsid w:val="009205DC"/>
    <w:rsid w:val="00C1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516121B52B821BC4C81CA61E2622DC85BDF68FEEF19A1A57BD58D9D1DEFEC8693FA2E49F47EAF6F64043AFB026C189D60025E05E474203B11B2BE22cEH" TargetMode="External"/><Relationship Id="rId13" Type="http://schemas.openxmlformats.org/officeDocument/2006/relationships/hyperlink" Target="consultantplus://offline/ref=E7E516121B52B821BC4C81CA61E2622DC85BDF68FEEF19A1A57BD58D9D1DEFEC8693FA2E49F47EAF6F64063DFC026C189D60025E05E474203B11B2BE22cEH" TargetMode="External"/><Relationship Id="rId18" Type="http://schemas.openxmlformats.org/officeDocument/2006/relationships/hyperlink" Target="consultantplus://offline/ref=E7E516121B52B821BC4C81CA61E2622DC85BDF68FEEF19A1A57BD58D9D1DEFEC8693FA2E49F47EAF6F64073AF4026C189D60025E05E474203B11B2BE22cEH" TargetMode="External"/><Relationship Id="rId26" Type="http://schemas.openxmlformats.org/officeDocument/2006/relationships/hyperlink" Target="consultantplus://offline/ref=E7E516121B52B821BC4C81CA61E2622DC85BDF68FEEF19A1A57BD58D9D1DEFEC8693FA2E49F47EAF6F640738F5026C189D60025E05E474203B11B2BE22c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E516121B52B821BC4C81CA61E2622DC85BDF68FEEF19A1A57BD58D9D1DEFEC8693FA2E49F47EAF6F64073BFF026C189D60025E05E474203B11B2BE22cE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7E516121B52B821BC4C81CA61E2622DC85BDF68FEEE11A7AE76D58D9D1DEFEC8693FA2E49F47EAF6F64003FFB026C189D60025E05E474203B11B2BE22cEH" TargetMode="External"/><Relationship Id="rId12" Type="http://schemas.openxmlformats.org/officeDocument/2006/relationships/hyperlink" Target="consultantplus://offline/ref=E7E516121B52B821BC4C81CA61E2622DC85BDF68FEEF19A1A57BD58D9D1DEFEC8693FA2E49F47EAF6F64063CF9026C189D60025E05E474203B11B2BE22cEH" TargetMode="External"/><Relationship Id="rId17" Type="http://schemas.openxmlformats.org/officeDocument/2006/relationships/hyperlink" Target="consultantplus://offline/ref=E7E516121B52B821BC4C81CA61E2622DC85BDF68FEEF19A1A57BD58D9D1DEFEC8693FA2E49F47EAF6F64073AFB026C189D60025E05E474203B11B2BE22cEH" TargetMode="External"/><Relationship Id="rId25" Type="http://schemas.openxmlformats.org/officeDocument/2006/relationships/hyperlink" Target="consultantplus://offline/ref=E7E516121B52B821BC4C81CA61E2622DC85BDF68FEEE11A2A47BD58D9D1DEFEC8693FA2E5BF426A36E651A3AFE173A49DB23c5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E516121B52B821BC4C81CA61E2622DC85BDF68FEEF19A1A57BD58D9D1DEFEC8693FA2E49F47EAF6F64053AF8026C189D60025E05E474203B11B2BE22cEH" TargetMode="External"/><Relationship Id="rId20" Type="http://schemas.openxmlformats.org/officeDocument/2006/relationships/hyperlink" Target="consultantplus://offline/ref=E7E516121B52B821BC4C81CA61E2622DC85BDF68FEEF19A1A57BD58D9D1DEFEC8693FA2E49F47EAF6F64073BFE026C189D60025E05E474203B11B2BE22cEH" TargetMode="External"/><Relationship Id="rId29" Type="http://schemas.openxmlformats.org/officeDocument/2006/relationships/hyperlink" Target="consultantplus://offline/ref=E7E516121B52B821BC4C81CA61E2622DC85BDF68FEEF19A1A57BD58D9D1DEFEC8693FA2E49F47EAF6F64073BFF026C189D60025E05E474203B11B2BE22c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516121B52B821BC4C81CA61E2622DC85BDF68FEEF19A1A57BD58D9D1DEFEC8693FA2E49F47EAF6F64063EFB026C189D60025E05E474203B11B2BE22cEH" TargetMode="External"/><Relationship Id="rId11" Type="http://schemas.openxmlformats.org/officeDocument/2006/relationships/hyperlink" Target="consultantplus://offline/ref=E7E516121B52B821BC4C81CA61E2622DC85BDF68FEEF19A1A57BD58D9D1DEFEC8693FA2E49F47EAF6F64063FFE026C189D60025E05E474203B11B2BE22cEH" TargetMode="External"/><Relationship Id="rId24" Type="http://schemas.openxmlformats.org/officeDocument/2006/relationships/hyperlink" Target="consultantplus://offline/ref=E7E516121B52B821BC4C9FC7778E3D28CC518062F6E713F7FB27D3DAC24DE9B9D4D3A4770BB16DAE6D7A063AFE20c9H" TargetMode="External"/><Relationship Id="rId32" Type="http://schemas.openxmlformats.org/officeDocument/2006/relationships/hyperlink" Target="consultantplus://offline/ref=E7E516121B52B821BC4C81CA61E2622DC85BDF68FEEF19A1A57BD58D9D1DEFEC8693FA2E49F47EAF6F64053CFC026C189D60025E05E474203B11B2BE22cEH" TargetMode="External"/><Relationship Id="rId5" Type="http://schemas.openxmlformats.org/officeDocument/2006/relationships/hyperlink" Target="consultantplus://offline/ref=E7E516121B52B821BC4C81CA61E2622DC85BDF68FEEF19A1A57BD58D9D1DEFEC8693FA2E5BF426A36E651A3AFE173A49DB23c5H" TargetMode="External"/><Relationship Id="rId15" Type="http://schemas.openxmlformats.org/officeDocument/2006/relationships/hyperlink" Target="consultantplus://offline/ref=E7E516121B52B821BC4C81CA61E2622DC85BDF68FEEF19A1A57BD58D9D1DEFEC8693FA2E49F47EAF6F640633FC026C189D60025E05E474203B11B2BE22cEH" TargetMode="External"/><Relationship Id="rId23" Type="http://schemas.openxmlformats.org/officeDocument/2006/relationships/hyperlink" Target="consultantplus://offline/ref=E7E516121B52B821BC4C9FC7778E3D28CC528060FDE413F7FB27D3DAC24DE9B9D4D3A4770BB16DAE6D7A063AFE20c9H" TargetMode="External"/><Relationship Id="rId28" Type="http://schemas.openxmlformats.org/officeDocument/2006/relationships/hyperlink" Target="consultantplus://offline/ref=E7E516121B52B821BC4C81CA61E2622DC85BDF68FEEF19A1A57BD58D9D1DEFEC8693FA2E49F47EAF6F640739F4026C189D60025E05E474203B11B2BE22cEH" TargetMode="External"/><Relationship Id="rId10" Type="http://schemas.openxmlformats.org/officeDocument/2006/relationships/hyperlink" Target="consultantplus://offline/ref=E7E516121B52B821BC4C81CA61E2622DC85BDF68FEEF19A1A57BD58D9D1DEFEC8693FA2E49F47EAF6F64043BF8026C189D60025E05E474203B11B2BE22cEH" TargetMode="External"/><Relationship Id="rId19" Type="http://schemas.openxmlformats.org/officeDocument/2006/relationships/hyperlink" Target="consultantplus://offline/ref=E7E516121B52B821BC4C81CA61E2622DC85BDF68FEEF19A1A57BD58D9D1DEFEC8693FA2E49F47EAF6F64073BFC026C189D60025E05E474203B11B2BE22cEH" TargetMode="External"/><Relationship Id="rId31" Type="http://schemas.openxmlformats.org/officeDocument/2006/relationships/hyperlink" Target="consultantplus://offline/ref=E7E516121B52B821BC4C9FC7778E3D28CC528760F7E213F7FB27D3DAC24DE9B9C6D3FC7B0AB073AF6F6F506BB85C3548D82B0F5D1AF8742022c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516121B52B821BC4C81CA61E2622DC85BDF68FEEF19A1A57BD58D9D1DEFEC8693FA2E49F47EAF6F64063FFC026C189D60025E05E474203B11B2BE22cEH" TargetMode="External"/><Relationship Id="rId14" Type="http://schemas.openxmlformats.org/officeDocument/2006/relationships/hyperlink" Target="consultantplus://offline/ref=E7E516121B52B821BC4C81CA61E2622DC85BDF68FEEF19A1A57BD58D9D1DEFEC8693FA2E49F47EAF6F64063DFE026C189D60025E05E474203B11B2BE22cEH" TargetMode="External"/><Relationship Id="rId22" Type="http://schemas.openxmlformats.org/officeDocument/2006/relationships/hyperlink" Target="consultantplus://offline/ref=E7E516121B52B821BC4C81CA61E2622DC85BDF68FEEF19A1A57BD58D9D1DEFEC8693FA2E49F47EAF6F64073BFB026C189D60025E05E474203B11B2BE22cEH" TargetMode="External"/><Relationship Id="rId27" Type="http://schemas.openxmlformats.org/officeDocument/2006/relationships/hyperlink" Target="consultantplus://offline/ref=E7E516121B52B821BC4C81CA61E2622DC85BDF68FEEF19A1A57BD58D9D1DEFEC8693FA2E49F47EAF6F640739FC026C189D60025E05E474203B11B2BE22cEH" TargetMode="External"/><Relationship Id="rId30" Type="http://schemas.openxmlformats.org/officeDocument/2006/relationships/hyperlink" Target="consultantplus://offline/ref=E7E516121B52B821BC4C81CA61E2622DC85BDF68FEEF19A1A57BD58D9D1DEFEC8693FA2E49F47EAF6F64063FFC026C189D60025E05E474203B11B2BE22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2020-02-11T07:28:00Z</dcterms:created>
  <dcterms:modified xsi:type="dcterms:W3CDTF">2020-02-11T07:29:00Z</dcterms:modified>
</cp:coreProperties>
</file>