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4" w:rsidRPr="008274B5" w:rsidRDefault="00E21324">
      <w:pPr>
        <w:pStyle w:val="ConsPlusNormal"/>
        <w:outlineLvl w:val="0"/>
      </w:pPr>
      <w:r w:rsidRPr="008274B5">
        <w:t>Включен в Реестр нормативных актов органов исполнительной власти Нижегородской области 7 июня 2016 года N 08452-326-109-од</w:t>
      </w:r>
      <w:bookmarkStart w:id="0" w:name="_GoBack"/>
      <w:bookmarkEnd w:id="0"/>
    </w:p>
    <w:p w:rsidR="00E21324" w:rsidRPr="008274B5" w:rsidRDefault="00E21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Title"/>
        <w:jc w:val="center"/>
      </w:pPr>
      <w:r w:rsidRPr="008274B5">
        <w:t>МИНИСТЕРСТВО ИНВЕСТИЦИЙ, ЗЕМЕЛЬНЫХ И ИМУЩЕСТВЕННЫХ ОТНОШЕНИЙ</w:t>
      </w:r>
    </w:p>
    <w:p w:rsidR="00E21324" w:rsidRPr="008274B5" w:rsidRDefault="00E21324">
      <w:pPr>
        <w:pStyle w:val="ConsPlusTitle"/>
        <w:jc w:val="center"/>
      </w:pPr>
      <w:r w:rsidRPr="008274B5">
        <w:t>НИЖЕГОРОДСКОЙ ОБЛАСТИ</w:t>
      </w:r>
    </w:p>
    <w:p w:rsidR="00E21324" w:rsidRPr="008274B5" w:rsidRDefault="00E21324">
      <w:pPr>
        <w:pStyle w:val="ConsPlusTitle"/>
        <w:jc w:val="center"/>
      </w:pPr>
    </w:p>
    <w:p w:rsidR="00E21324" w:rsidRPr="008274B5" w:rsidRDefault="00E21324">
      <w:pPr>
        <w:pStyle w:val="ConsPlusTitle"/>
        <w:jc w:val="center"/>
      </w:pPr>
      <w:r w:rsidRPr="008274B5">
        <w:t>ПРИКАЗ</w:t>
      </w:r>
    </w:p>
    <w:p w:rsidR="00E21324" w:rsidRPr="008274B5" w:rsidRDefault="00E21324">
      <w:pPr>
        <w:pStyle w:val="ConsPlusTitle"/>
        <w:jc w:val="center"/>
      </w:pPr>
      <w:r w:rsidRPr="008274B5">
        <w:t>от 12 мая 2016 г. N 109-од</w:t>
      </w:r>
    </w:p>
    <w:p w:rsidR="00E21324" w:rsidRPr="008274B5" w:rsidRDefault="00E21324">
      <w:pPr>
        <w:pStyle w:val="ConsPlusTitle"/>
        <w:jc w:val="center"/>
      </w:pPr>
    </w:p>
    <w:p w:rsidR="00E21324" w:rsidRPr="008274B5" w:rsidRDefault="00E21324">
      <w:pPr>
        <w:pStyle w:val="ConsPlusTitle"/>
        <w:jc w:val="center"/>
      </w:pPr>
      <w:r w:rsidRPr="008274B5">
        <w:t>О ПРЕДОСТАВЛЕНИИ ИНФОРМАЦИИ, СОДЕРЖАЩЕЙ ОСНОВАНИЯ</w:t>
      </w:r>
    </w:p>
    <w:p w:rsidR="00E21324" w:rsidRPr="008274B5" w:rsidRDefault="00E21324">
      <w:pPr>
        <w:pStyle w:val="ConsPlusTitle"/>
        <w:jc w:val="center"/>
      </w:pPr>
      <w:r w:rsidRPr="008274B5">
        <w:t>ДЛЯ ПРОВЕДЕНИЯ ЗАСЕДАНИЯ КОМИССИИ ПО СОБЛЮДЕНИЮ ТРЕБОВАНИЙ</w:t>
      </w:r>
    </w:p>
    <w:p w:rsidR="00E21324" w:rsidRPr="008274B5" w:rsidRDefault="00E21324">
      <w:pPr>
        <w:pStyle w:val="ConsPlusTitle"/>
        <w:jc w:val="center"/>
      </w:pPr>
      <w:r w:rsidRPr="008274B5">
        <w:t>К СЛУЖЕБНОМУ ПОВЕДЕНИЮ ГОСУДАРСТВЕННЫХ ГРАЖДАНСКИХ СЛУЖАЩИХ</w:t>
      </w:r>
    </w:p>
    <w:p w:rsidR="00E21324" w:rsidRPr="008274B5" w:rsidRDefault="00E21324">
      <w:pPr>
        <w:pStyle w:val="ConsPlusTitle"/>
        <w:jc w:val="center"/>
      </w:pPr>
      <w:r w:rsidRPr="008274B5">
        <w:t>МИНИСТЕРСТВА ИМУЩЕСТВЕННЫХ И ЗЕМЕЛЬНЫХ ОТНОШЕНИЙ</w:t>
      </w:r>
    </w:p>
    <w:p w:rsidR="00E21324" w:rsidRPr="008274B5" w:rsidRDefault="00E21324">
      <w:pPr>
        <w:pStyle w:val="ConsPlusTitle"/>
        <w:jc w:val="center"/>
      </w:pPr>
      <w:r w:rsidRPr="008274B5">
        <w:t>НИЖЕГОРОДСКОЙ ОБЛАСТИ И УРЕГУЛИРОВАНИЮ КОНФЛИКТА ИНТЕРЕСОВ</w:t>
      </w:r>
    </w:p>
    <w:p w:rsidR="00E21324" w:rsidRPr="008274B5" w:rsidRDefault="00E21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74B5" w:rsidRPr="0082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324" w:rsidRPr="008274B5" w:rsidRDefault="00E21324">
            <w:pPr>
              <w:pStyle w:val="ConsPlusNormal"/>
              <w:jc w:val="center"/>
            </w:pPr>
            <w:r w:rsidRPr="008274B5">
              <w:t>Список изменяющих документов</w:t>
            </w:r>
          </w:p>
          <w:p w:rsidR="00E21324" w:rsidRPr="008274B5" w:rsidRDefault="00E21324">
            <w:pPr>
              <w:pStyle w:val="ConsPlusNormal"/>
              <w:jc w:val="center"/>
            </w:pPr>
            <w:r w:rsidRPr="008274B5">
              <w:t xml:space="preserve">(в ред. приказов </w:t>
            </w:r>
            <w:proofErr w:type="spellStart"/>
            <w:r w:rsidRPr="008274B5">
              <w:t>минимущества</w:t>
            </w:r>
            <w:proofErr w:type="spellEnd"/>
            <w:r w:rsidRPr="008274B5">
              <w:t xml:space="preserve"> Нижегородской области от 07.06.2018 </w:t>
            </w:r>
            <w:hyperlink r:id="rId5" w:history="1">
              <w:r w:rsidRPr="008274B5">
                <w:t>N 132-од</w:t>
              </w:r>
            </w:hyperlink>
            <w:r w:rsidRPr="008274B5">
              <w:t>,</w:t>
            </w:r>
          </w:p>
          <w:p w:rsidR="00E21324" w:rsidRPr="008274B5" w:rsidRDefault="00E21324">
            <w:pPr>
              <w:pStyle w:val="ConsPlusNormal"/>
              <w:jc w:val="center"/>
            </w:pPr>
            <w:r w:rsidRPr="008274B5">
              <w:t xml:space="preserve">от 24.09.2018 </w:t>
            </w:r>
            <w:hyperlink r:id="rId6" w:history="1">
              <w:r w:rsidRPr="008274B5">
                <w:t>N 199-од</w:t>
              </w:r>
            </w:hyperlink>
            <w:r w:rsidRPr="008274B5">
              <w:t>)</w:t>
            </w:r>
          </w:p>
        </w:tc>
      </w:tr>
    </w:tbl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ind w:firstLine="540"/>
        <w:jc w:val="both"/>
      </w:pPr>
      <w:r w:rsidRPr="008274B5">
        <w:t xml:space="preserve">В соответствии с </w:t>
      </w:r>
      <w:hyperlink r:id="rId7" w:history="1">
        <w:r w:rsidRPr="008274B5">
          <w:t>пунктами 13</w:t>
        </w:r>
      </w:hyperlink>
      <w:r w:rsidRPr="008274B5">
        <w:t xml:space="preserve"> и </w:t>
      </w:r>
      <w:hyperlink r:id="rId8" w:history="1">
        <w:r w:rsidRPr="008274B5">
          <w:t>18</w:t>
        </w:r>
      </w:hyperlink>
      <w:r w:rsidRPr="008274B5">
        <w:t xml:space="preserve"> Положения о порядке работы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интересов, утвержденного приказом министерства имущественных и земельных отношений Нижегородской области от 18.03.2016 N 66-од, приказываю: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9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Утвердить прилагаемые: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1.1. </w:t>
      </w:r>
      <w:hyperlink w:anchor="P43" w:history="1">
        <w:r w:rsidRPr="008274B5">
          <w:t>Порядок</w:t>
        </w:r>
      </w:hyperlink>
      <w:r w:rsidRPr="008274B5">
        <w:t xml:space="preserve"> поступления в министерство имущественных и земельных отношений Нижегородской области обращений, заявлений и уведомлений, являющихся основанием для проведения заседаний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интересов.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10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1.2. </w:t>
      </w:r>
      <w:hyperlink w:anchor="P88" w:history="1">
        <w:r w:rsidRPr="008274B5">
          <w:t>Порядок</w:t>
        </w:r>
      </w:hyperlink>
      <w:r w:rsidRPr="008274B5">
        <w:t xml:space="preserve"> представления председателю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 информации, содержащей основания для проведения заседаний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интересов.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11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2. Руководителям структурных подразделений министерства имущественных и земельных отношений Нижегородской области ознакомить гражданских служащих с настоящим приказом под роспись.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12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3. Контроль за исполнением настоящего приказа оставляю за собой.</w:t>
      </w: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right"/>
      </w:pPr>
      <w:r w:rsidRPr="008274B5">
        <w:t>Министр</w:t>
      </w:r>
    </w:p>
    <w:p w:rsidR="00E21324" w:rsidRPr="008274B5" w:rsidRDefault="00E21324">
      <w:pPr>
        <w:pStyle w:val="ConsPlusNormal"/>
        <w:jc w:val="right"/>
      </w:pPr>
      <w:r w:rsidRPr="008274B5">
        <w:t>Н.В.КАЗАЧКОВА</w:t>
      </w: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right"/>
        <w:outlineLvl w:val="0"/>
      </w:pPr>
      <w:r w:rsidRPr="008274B5">
        <w:t>Утвержден</w:t>
      </w:r>
    </w:p>
    <w:p w:rsidR="00E21324" w:rsidRPr="008274B5" w:rsidRDefault="00E21324">
      <w:pPr>
        <w:pStyle w:val="ConsPlusNormal"/>
        <w:jc w:val="right"/>
      </w:pPr>
      <w:r w:rsidRPr="008274B5">
        <w:t>приказом министерства инвестиций,</w:t>
      </w:r>
    </w:p>
    <w:p w:rsidR="00E21324" w:rsidRPr="008274B5" w:rsidRDefault="00E21324">
      <w:pPr>
        <w:pStyle w:val="ConsPlusNormal"/>
        <w:jc w:val="right"/>
      </w:pPr>
      <w:r w:rsidRPr="008274B5">
        <w:t>земельных и имущественных</w:t>
      </w:r>
    </w:p>
    <w:p w:rsidR="00E21324" w:rsidRPr="008274B5" w:rsidRDefault="00E21324">
      <w:pPr>
        <w:pStyle w:val="ConsPlusNormal"/>
        <w:jc w:val="right"/>
      </w:pPr>
      <w:r w:rsidRPr="008274B5">
        <w:t>отношений Нижегородской области</w:t>
      </w:r>
    </w:p>
    <w:p w:rsidR="00E21324" w:rsidRPr="008274B5" w:rsidRDefault="00E21324">
      <w:pPr>
        <w:pStyle w:val="ConsPlusNormal"/>
        <w:jc w:val="right"/>
      </w:pPr>
      <w:r w:rsidRPr="008274B5">
        <w:t>от 12.05.2016 N 109-од</w:t>
      </w: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Title"/>
        <w:jc w:val="center"/>
      </w:pPr>
      <w:bookmarkStart w:id="1" w:name="P43"/>
      <w:bookmarkEnd w:id="1"/>
      <w:r w:rsidRPr="008274B5">
        <w:t>ПОРЯДОК</w:t>
      </w:r>
    </w:p>
    <w:p w:rsidR="00E21324" w:rsidRPr="008274B5" w:rsidRDefault="00E21324">
      <w:pPr>
        <w:pStyle w:val="ConsPlusTitle"/>
        <w:jc w:val="center"/>
      </w:pPr>
      <w:r w:rsidRPr="008274B5">
        <w:t>ПОСТУПЛЕНИЯ В МИНИСТЕРСТВО ИМУЩЕСТВЕННЫХ И ЗЕМЕЛЬНЫХ</w:t>
      </w:r>
    </w:p>
    <w:p w:rsidR="00E21324" w:rsidRPr="008274B5" w:rsidRDefault="00E21324">
      <w:pPr>
        <w:pStyle w:val="ConsPlusTitle"/>
        <w:jc w:val="center"/>
      </w:pPr>
      <w:r w:rsidRPr="008274B5">
        <w:t>ОТНОШЕНИЙ НИЖЕГОРОДСКОЙ ОБЛАСТИ ОБРАЩЕНИЙ, ЗАЯВЛЕНИЙ</w:t>
      </w:r>
    </w:p>
    <w:p w:rsidR="00E21324" w:rsidRPr="008274B5" w:rsidRDefault="00E21324">
      <w:pPr>
        <w:pStyle w:val="ConsPlusTitle"/>
        <w:jc w:val="center"/>
      </w:pPr>
      <w:r w:rsidRPr="008274B5">
        <w:t>И УВЕДОМЛЕНИЙ, ЯВЛЯЮЩИХСЯ ОСНОВАНИЯМИ ДЛЯ ПРОВЕДЕНИЯ</w:t>
      </w:r>
    </w:p>
    <w:p w:rsidR="00E21324" w:rsidRPr="008274B5" w:rsidRDefault="00E21324">
      <w:pPr>
        <w:pStyle w:val="ConsPlusTitle"/>
        <w:jc w:val="center"/>
      </w:pPr>
      <w:r w:rsidRPr="008274B5">
        <w:t>ЗАСЕДАНИЙ КОМИССИИ ПО СОБЛЮДЕНИЮ ТРЕБОВАНИЙ К СЛУЖЕБНОМУ</w:t>
      </w:r>
    </w:p>
    <w:p w:rsidR="00E21324" w:rsidRPr="008274B5" w:rsidRDefault="00E21324">
      <w:pPr>
        <w:pStyle w:val="ConsPlusTitle"/>
        <w:jc w:val="center"/>
      </w:pPr>
      <w:r w:rsidRPr="008274B5">
        <w:t>ПОВЕДЕНИЮ ГОСУДАРСТВЕННЫХ ГРАЖДАНСКИХ СЛУЖАЩИХ МИНИСТЕРСТВА</w:t>
      </w:r>
    </w:p>
    <w:p w:rsidR="00E21324" w:rsidRPr="008274B5" w:rsidRDefault="00E21324">
      <w:pPr>
        <w:pStyle w:val="ConsPlusTitle"/>
        <w:jc w:val="center"/>
      </w:pPr>
      <w:r w:rsidRPr="008274B5">
        <w:t>ИМУЩЕСТВЕННЫХ И ЗЕМЕЛЬНЫХ ОТНОШЕНИЙ НИЖЕГОРОДСКОЙ ОБЛАСТИ</w:t>
      </w:r>
    </w:p>
    <w:p w:rsidR="00E21324" w:rsidRPr="008274B5" w:rsidRDefault="00E21324">
      <w:pPr>
        <w:pStyle w:val="ConsPlusTitle"/>
        <w:jc w:val="center"/>
      </w:pPr>
      <w:r w:rsidRPr="008274B5">
        <w:t>И УРЕГУЛИРОВАНИЮ КОНФЛИКТА ИНТЕРЕСОВ</w:t>
      </w:r>
    </w:p>
    <w:p w:rsidR="00E21324" w:rsidRPr="008274B5" w:rsidRDefault="00E21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74B5" w:rsidRPr="0082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324" w:rsidRPr="008274B5" w:rsidRDefault="00E21324">
            <w:pPr>
              <w:pStyle w:val="ConsPlusNormal"/>
              <w:jc w:val="center"/>
            </w:pPr>
            <w:r w:rsidRPr="008274B5">
              <w:t>Список изменяющих документов</w:t>
            </w:r>
          </w:p>
          <w:p w:rsidR="00E21324" w:rsidRPr="008274B5" w:rsidRDefault="00E21324">
            <w:pPr>
              <w:pStyle w:val="ConsPlusNormal"/>
              <w:jc w:val="center"/>
            </w:pPr>
            <w:r w:rsidRPr="008274B5">
              <w:t xml:space="preserve">(в ред. приказов </w:t>
            </w:r>
            <w:proofErr w:type="spellStart"/>
            <w:r w:rsidRPr="008274B5">
              <w:t>минимущества</w:t>
            </w:r>
            <w:proofErr w:type="spellEnd"/>
            <w:r w:rsidRPr="008274B5">
              <w:t xml:space="preserve"> Нижегородской области от 07.06.2018 </w:t>
            </w:r>
            <w:hyperlink r:id="rId13" w:history="1">
              <w:r w:rsidRPr="008274B5">
                <w:t>N 132-од</w:t>
              </w:r>
            </w:hyperlink>
            <w:r w:rsidRPr="008274B5">
              <w:t>,</w:t>
            </w:r>
          </w:p>
          <w:p w:rsidR="00E21324" w:rsidRPr="008274B5" w:rsidRDefault="00E21324">
            <w:pPr>
              <w:pStyle w:val="ConsPlusNormal"/>
              <w:jc w:val="center"/>
            </w:pPr>
            <w:r w:rsidRPr="008274B5">
              <w:t xml:space="preserve">от 24.09.2018 </w:t>
            </w:r>
            <w:hyperlink r:id="rId14" w:history="1">
              <w:r w:rsidRPr="008274B5">
                <w:t>N 199-од</w:t>
              </w:r>
            </w:hyperlink>
            <w:r w:rsidRPr="008274B5">
              <w:t>)</w:t>
            </w:r>
          </w:p>
        </w:tc>
      </w:tr>
    </w:tbl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ind w:firstLine="540"/>
        <w:jc w:val="both"/>
      </w:pPr>
      <w:r w:rsidRPr="008274B5">
        <w:t xml:space="preserve">1. Настоящий Порядок разработан в соответствии с </w:t>
      </w:r>
      <w:hyperlink r:id="rId15" w:history="1">
        <w:r w:rsidRPr="008274B5">
          <w:t>подпунктом "б" пункта 13</w:t>
        </w:r>
      </w:hyperlink>
      <w:r w:rsidRPr="008274B5">
        <w:t xml:space="preserve"> Положения о порядке работы комиссии по соблюдению требований к служебному поведению государственных гражданских служащих и урегулированию конфликта интересов, утвержденного приказом министерства инвестиций, земельных и имущественных отношений Нижегородской области от 18.03.2016 N 66-од "О комиссии по соблюдению требований к служебному поведению государственных гражданских служащих министерства инвестиций, земельных и имущественных отношений Нижегородской области и урегулированию конфликта интересов" (далее соответственно - комиссия, положение о комиссии), и определяет процедуру поступления в министерство имущественных и земельных отношений Нижегородской области (далее - Министерство):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16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- обращения гражданина, замещавшего в Министерстве должность государственной гражданской службы, включенную в </w:t>
      </w:r>
      <w:hyperlink r:id="rId17" w:history="1">
        <w:r w:rsidRPr="008274B5">
          <w:t>перечень</w:t>
        </w:r>
      </w:hyperlink>
      <w:r w:rsidRPr="008274B5">
        <w:t xml:space="preserve"> должностей, утвержденный приказом министерства инвестиций, земельных и имущественных отношений Нижегородской области от 22.01.2016 N 14-од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(далее - обращение);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- заявления государственного гражданского служащего, замещавшего в Министерстве должность государственной гражданской службы, включенную в </w:t>
      </w:r>
      <w:hyperlink r:id="rId18" w:history="1">
        <w:r w:rsidRPr="008274B5">
          <w:t>перечень</w:t>
        </w:r>
      </w:hyperlink>
      <w:r w:rsidRPr="008274B5">
        <w:t xml:space="preserve"> должностей, утвержденную приказом министерства инвестиций, земельных и имущественных отношений Нижегородской области от 22.01.2016 N 14-од (далее - гражданский служащий),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lastRenderedPageBreak/>
        <w:t xml:space="preserve">- заявления гражданского служащего о невозможности выполнить требования Федерального </w:t>
      </w:r>
      <w:hyperlink r:id="rId19" w:history="1">
        <w:r w:rsidRPr="008274B5">
          <w:t>закона</w:t>
        </w:r>
      </w:hyperlink>
      <w:r w:rsidRPr="008274B5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государства,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уведомления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2. Обращения, заявления и уведомления, поступившие в Министерство, направляются в сектор государственной службы и антикоррупционной политики Министерства и регистрируются уполномоченным сотрудником сектора в день поступления.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20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3. Регистрация обращений, заявлений и уведомлений производится в журналах регистрации, листы которых должны быть пронумерованы, прошнурованы и скреплены подписью начальника сектора государственной службы и антикоррупционной политики и печатью.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21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В журналах регистрации указываются: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порядковый номер обращения, заявления или уведомления;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дата поступления, обращения, заявления или уведомления;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фамилия и инициалы гражданина, направившего обращение;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фамилия и инициалы гражданского служащего, обратившегося с заявлением или уведомлением;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краткое содержание обращения, заявления или уведомления.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На обращении, заявлении или уведомлении ставится отметка о регистрации, в которой указываются дата поступления и входящий номер.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4. В случае, если гражданин (гражданский служащий) не имеет возможности передать обращение, заявление или уведомление лично, оно может быть направлено в адрес Министерства заказным письмом с уведомлением и описью вложения.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5. В соответствии с </w:t>
      </w:r>
      <w:hyperlink r:id="rId22" w:history="1">
        <w:r w:rsidRPr="008274B5">
          <w:t>пунктом 15</w:t>
        </w:r>
      </w:hyperlink>
      <w:r w:rsidRPr="008274B5">
        <w:t xml:space="preserve"> Положения о комиссии обращения и уведомления рассматриваются Министерством, по результатам которого подготавливается мотивированное заключение.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указанных в </w:t>
      </w:r>
      <w:hyperlink r:id="rId23" w:history="1">
        <w:r w:rsidRPr="008274B5">
          <w:t>пункте 18</w:t>
        </w:r>
      </w:hyperlink>
      <w:r w:rsidRPr="008274B5">
        <w:t xml:space="preserve"> Положения о комиссии,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</w:p>
    <w:p w:rsidR="00E21324" w:rsidRPr="008274B5" w:rsidRDefault="00E21324">
      <w:pPr>
        <w:pStyle w:val="ConsPlusNormal"/>
        <w:jc w:val="both"/>
      </w:pPr>
      <w:r w:rsidRPr="008274B5">
        <w:t xml:space="preserve">(в ред. </w:t>
      </w:r>
      <w:hyperlink r:id="rId24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24.09.2018 N 199-од)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lastRenderedPageBreak/>
        <w:t>Указанный срок может быть продлен, но не более чем на 30 дней.</w:t>
      </w: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jc w:val="right"/>
        <w:outlineLvl w:val="0"/>
      </w:pPr>
      <w:r w:rsidRPr="008274B5">
        <w:t>Утвержден</w:t>
      </w:r>
    </w:p>
    <w:p w:rsidR="00E21324" w:rsidRPr="008274B5" w:rsidRDefault="00E21324">
      <w:pPr>
        <w:pStyle w:val="ConsPlusNormal"/>
        <w:jc w:val="right"/>
      </w:pPr>
      <w:r w:rsidRPr="008274B5">
        <w:t>приказом министерства инвестиций,</w:t>
      </w:r>
    </w:p>
    <w:p w:rsidR="00E21324" w:rsidRPr="008274B5" w:rsidRDefault="00E21324">
      <w:pPr>
        <w:pStyle w:val="ConsPlusNormal"/>
        <w:jc w:val="right"/>
      </w:pPr>
      <w:r w:rsidRPr="008274B5">
        <w:t>земельных и имущественных</w:t>
      </w:r>
    </w:p>
    <w:p w:rsidR="00E21324" w:rsidRPr="008274B5" w:rsidRDefault="00E21324">
      <w:pPr>
        <w:pStyle w:val="ConsPlusNormal"/>
        <w:jc w:val="right"/>
      </w:pPr>
      <w:r w:rsidRPr="008274B5">
        <w:t>отношений Нижегородской области</w:t>
      </w:r>
    </w:p>
    <w:p w:rsidR="00E21324" w:rsidRPr="008274B5" w:rsidRDefault="00E21324">
      <w:pPr>
        <w:pStyle w:val="ConsPlusNormal"/>
        <w:jc w:val="right"/>
      </w:pPr>
      <w:r w:rsidRPr="008274B5">
        <w:t>от 12.05.2016 N 109-од</w:t>
      </w:r>
    </w:p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Title"/>
        <w:jc w:val="center"/>
      </w:pPr>
      <w:bookmarkStart w:id="2" w:name="P88"/>
      <w:bookmarkEnd w:id="2"/>
      <w:r w:rsidRPr="008274B5">
        <w:t>ПОРЯДОК</w:t>
      </w:r>
    </w:p>
    <w:p w:rsidR="00E21324" w:rsidRPr="008274B5" w:rsidRDefault="00E21324">
      <w:pPr>
        <w:pStyle w:val="ConsPlusTitle"/>
        <w:jc w:val="center"/>
      </w:pPr>
      <w:r w:rsidRPr="008274B5">
        <w:t>ПРЕДСТАВЛЕНИЯ ПРЕДСЕДАТЕЛЮ КОМИССИИ ПО СОБЛЮДЕНИЮ ТРЕБОВАНИЙ</w:t>
      </w:r>
    </w:p>
    <w:p w:rsidR="00E21324" w:rsidRPr="008274B5" w:rsidRDefault="00E21324">
      <w:pPr>
        <w:pStyle w:val="ConsPlusTitle"/>
        <w:jc w:val="center"/>
      </w:pPr>
      <w:r w:rsidRPr="008274B5">
        <w:t>К СЛУЖЕБНОМУ ПОВЕДЕНИЮ ГОСУДАРСТВЕННЫХ ГРАЖДАНСКИХ СЛУЖАЩИХ</w:t>
      </w:r>
    </w:p>
    <w:p w:rsidR="00E21324" w:rsidRPr="008274B5" w:rsidRDefault="00E21324">
      <w:pPr>
        <w:pStyle w:val="ConsPlusTitle"/>
        <w:jc w:val="center"/>
      </w:pPr>
      <w:r w:rsidRPr="008274B5">
        <w:t>МИНИСТЕРСТВА ИМУЩЕСТВЕННЫХ И ЗЕМЕЛЬНЫХ ОТНОШЕНИЙ</w:t>
      </w:r>
    </w:p>
    <w:p w:rsidR="00E21324" w:rsidRPr="008274B5" w:rsidRDefault="00E21324">
      <w:pPr>
        <w:pStyle w:val="ConsPlusTitle"/>
        <w:jc w:val="center"/>
      </w:pPr>
      <w:r w:rsidRPr="008274B5">
        <w:t>НИЖЕГОРОДСКОЙ ОБЛАСТИ И УРЕГУЛИРОВАНИЮ КОНФЛИКТА ИНТЕРЕСОВ</w:t>
      </w:r>
    </w:p>
    <w:p w:rsidR="00E21324" w:rsidRPr="008274B5" w:rsidRDefault="00E21324">
      <w:pPr>
        <w:pStyle w:val="ConsPlusTitle"/>
        <w:jc w:val="center"/>
      </w:pPr>
      <w:r w:rsidRPr="008274B5">
        <w:t>ИНФОРМАЦИИ, СОДЕРЖАЩЕЙ ОСНОВАНИЯ ДЛЯ ПРОВЕДЕНИЯ ЗАСЕДАНИЙ</w:t>
      </w:r>
    </w:p>
    <w:p w:rsidR="00E21324" w:rsidRPr="008274B5" w:rsidRDefault="00E21324">
      <w:pPr>
        <w:pStyle w:val="ConsPlusTitle"/>
        <w:jc w:val="center"/>
      </w:pPr>
      <w:r w:rsidRPr="008274B5">
        <w:t>КОМИССИИ ПО СОБЛЮДЕНИЮ ТРЕБОВАНИЙ К СЛУЖЕБНОМУ ПОВЕДЕНИЮ</w:t>
      </w:r>
    </w:p>
    <w:p w:rsidR="00E21324" w:rsidRPr="008274B5" w:rsidRDefault="00E21324">
      <w:pPr>
        <w:pStyle w:val="ConsPlusTitle"/>
        <w:jc w:val="center"/>
      </w:pPr>
      <w:r w:rsidRPr="008274B5">
        <w:t>ГОСУДАРСТВЕННЫХ ГРАЖДАНСКИХ СЛУЖАЩИХ МИНИСТЕРСТВА</w:t>
      </w:r>
    </w:p>
    <w:p w:rsidR="00E21324" w:rsidRPr="008274B5" w:rsidRDefault="00E21324">
      <w:pPr>
        <w:pStyle w:val="ConsPlusTitle"/>
        <w:jc w:val="center"/>
      </w:pPr>
      <w:r w:rsidRPr="008274B5">
        <w:t>ИМУЩЕСТВЕННЫХ И ЗЕМЕЛЬНЫХ ОТНОШЕНИЙ НИЖЕГОРОДСКОЙ ОБЛАСТИ</w:t>
      </w:r>
    </w:p>
    <w:p w:rsidR="00E21324" w:rsidRPr="008274B5" w:rsidRDefault="00E21324">
      <w:pPr>
        <w:pStyle w:val="ConsPlusTitle"/>
        <w:jc w:val="center"/>
      </w:pPr>
      <w:r w:rsidRPr="008274B5">
        <w:t>И УРЕГУЛИРОВАНИЮ КОНФЛИКТА ИНТЕРЕСОВ</w:t>
      </w:r>
    </w:p>
    <w:p w:rsidR="00E21324" w:rsidRPr="008274B5" w:rsidRDefault="00E213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74B5" w:rsidRPr="0082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324" w:rsidRPr="008274B5" w:rsidRDefault="00E21324">
            <w:pPr>
              <w:pStyle w:val="ConsPlusNormal"/>
              <w:jc w:val="center"/>
            </w:pPr>
            <w:r w:rsidRPr="008274B5">
              <w:t>Список изменяющих документов</w:t>
            </w:r>
          </w:p>
          <w:p w:rsidR="00E21324" w:rsidRPr="008274B5" w:rsidRDefault="00E21324">
            <w:pPr>
              <w:pStyle w:val="ConsPlusNormal"/>
              <w:jc w:val="center"/>
            </w:pPr>
            <w:r w:rsidRPr="008274B5">
              <w:t xml:space="preserve">(в ред. приказов </w:t>
            </w:r>
            <w:proofErr w:type="spellStart"/>
            <w:r w:rsidRPr="008274B5">
              <w:t>минимущества</w:t>
            </w:r>
            <w:proofErr w:type="spellEnd"/>
            <w:r w:rsidRPr="008274B5">
              <w:t xml:space="preserve"> Нижегородской области от 07.06.2018 </w:t>
            </w:r>
            <w:hyperlink r:id="rId25" w:history="1">
              <w:r w:rsidRPr="008274B5">
                <w:t>N 132-од</w:t>
              </w:r>
            </w:hyperlink>
            <w:r w:rsidRPr="008274B5">
              <w:t>,</w:t>
            </w:r>
          </w:p>
          <w:p w:rsidR="00E21324" w:rsidRPr="008274B5" w:rsidRDefault="00E21324">
            <w:pPr>
              <w:pStyle w:val="ConsPlusNormal"/>
              <w:jc w:val="center"/>
            </w:pPr>
            <w:r w:rsidRPr="008274B5">
              <w:t xml:space="preserve">от 24.09.2018 </w:t>
            </w:r>
            <w:hyperlink r:id="rId26" w:history="1">
              <w:r w:rsidRPr="008274B5">
                <w:t>N 199-од</w:t>
              </w:r>
            </w:hyperlink>
            <w:r w:rsidRPr="008274B5">
              <w:t>)</w:t>
            </w:r>
          </w:p>
        </w:tc>
      </w:tr>
    </w:tbl>
    <w:p w:rsidR="00E21324" w:rsidRPr="008274B5" w:rsidRDefault="00E21324">
      <w:pPr>
        <w:pStyle w:val="ConsPlusNormal"/>
        <w:jc w:val="both"/>
      </w:pPr>
    </w:p>
    <w:p w:rsidR="00E21324" w:rsidRPr="008274B5" w:rsidRDefault="00E21324">
      <w:pPr>
        <w:pStyle w:val="ConsPlusNormal"/>
        <w:ind w:firstLine="540"/>
        <w:jc w:val="both"/>
      </w:pPr>
      <w:r w:rsidRPr="008274B5">
        <w:t xml:space="preserve">1. Настоящий порядок разработан в соответствии с </w:t>
      </w:r>
      <w:hyperlink r:id="rId27" w:history="1">
        <w:r w:rsidRPr="008274B5">
          <w:t>пунктами 13</w:t>
        </w:r>
      </w:hyperlink>
      <w:r w:rsidRPr="008274B5">
        <w:t xml:space="preserve"> и </w:t>
      </w:r>
      <w:hyperlink r:id="rId28" w:history="1">
        <w:r w:rsidRPr="008274B5">
          <w:t>18</w:t>
        </w:r>
      </w:hyperlink>
      <w:r w:rsidRPr="008274B5">
        <w:t xml:space="preserve"> Положения о порядке работы комиссии по соблюдению требований к служебному поведению государственных гражданских служащих министерства инвестиций, земельных и имущественных отношений Нижегородской области и урегулированию конфликта интересов, утвержденного приказом министерства инвестиций, земельных и имущественных отношений Нижегородской области от 18.03.2016 N 66-од "О комиссии по соблюдению требований к служебному поведению государственных гражданских служащих министерства инвестиций, земельных и имущественных отношений Нижегородской области и урегулированию конфликта интересов" (далее соответственно - комиссия, Положение о комиссии), и определяет процедуру поступления председателю комиссии информации, содержащей основания для проведения заседаний комиссии.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2. Материалы проверки, указанные в </w:t>
      </w:r>
      <w:hyperlink r:id="rId29" w:history="1">
        <w:r w:rsidRPr="008274B5">
          <w:t>подпункте "а" пункта 13</w:t>
        </w:r>
      </w:hyperlink>
      <w:r w:rsidRPr="008274B5">
        <w:t xml:space="preserve"> Положения о комиссии, представляются председателю комиссии в течение трех рабочих дней с момента получения резолюции представителя нанимателя по итогам проверки.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3. Обращения и уведомления, указанные в </w:t>
      </w:r>
      <w:hyperlink r:id="rId30" w:history="1">
        <w:r w:rsidRPr="008274B5">
          <w:t>абзаце втором подпункта "б" пункта 13</w:t>
        </w:r>
      </w:hyperlink>
      <w:r w:rsidRPr="008274B5">
        <w:t xml:space="preserve"> Положения о комиссии, подлежат рассмотрению кадровой службой Министерства,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 w:rsidRPr="008274B5">
          <w:t>статьи 12</w:t>
        </w:r>
      </w:hyperlink>
      <w:r w:rsidRPr="008274B5">
        <w:t xml:space="preserve"> Федерального закона от 25 декабря 2008 года N 273-ФЗ "О противодействии коррупции".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указанные в </w:t>
      </w:r>
      <w:hyperlink r:id="rId32" w:history="1">
        <w:r w:rsidRPr="008274B5">
          <w:t>пункте 20</w:t>
        </w:r>
      </w:hyperlink>
      <w:r w:rsidRPr="008274B5">
        <w:t xml:space="preserve"> Положения о комиссии, обращение или уведомление, а также заключение и другие материалы представляются </w:t>
      </w:r>
      <w:r w:rsidRPr="008274B5">
        <w:lastRenderedPageBreak/>
        <w:t>председателю комиссии в течение 45 дней со дня поступления обращения и уведомления. Указанный срок может быть продлен, но не более чем на 30 дней.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4. Заявления, указанные в </w:t>
      </w:r>
      <w:hyperlink r:id="rId33" w:history="1">
        <w:r w:rsidRPr="008274B5">
          <w:t>абзацах четвертом</w:t>
        </w:r>
      </w:hyperlink>
      <w:r w:rsidRPr="008274B5">
        <w:t xml:space="preserve"> и </w:t>
      </w:r>
      <w:hyperlink r:id="rId34" w:history="1">
        <w:r w:rsidRPr="008274B5">
          <w:t>пятом подпункта "б" пункта 13</w:t>
        </w:r>
      </w:hyperlink>
      <w:r w:rsidRPr="008274B5">
        <w:t xml:space="preserve"> Положения о комиссии, представляются председателю комиссии в течение двух рабочих дней со дня поступления.</w:t>
      </w:r>
    </w:p>
    <w:p w:rsidR="00E21324" w:rsidRPr="008274B5" w:rsidRDefault="00E21324">
      <w:pPr>
        <w:pStyle w:val="ConsPlusNormal"/>
        <w:jc w:val="both"/>
      </w:pPr>
      <w:r w:rsidRPr="008274B5">
        <w:t xml:space="preserve">(п. 4 в ред. </w:t>
      </w:r>
      <w:hyperlink r:id="rId35" w:history="1">
        <w:r w:rsidRPr="008274B5">
          <w:t>приказа</w:t>
        </w:r>
      </w:hyperlink>
      <w:r w:rsidRPr="008274B5">
        <w:t xml:space="preserve"> </w:t>
      </w:r>
      <w:proofErr w:type="spellStart"/>
      <w:r w:rsidRPr="008274B5">
        <w:t>минимущества</w:t>
      </w:r>
      <w:proofErr w:type="spellEnd"/>
      <w:r w:rsidRPr="008274B5">
        <w:t xml:space="preserve"> Нижегородской области от 07.06.2018 N 132-од)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5. Представление, указанное в </w:t>
      </w:r>
      <w:hyperlink r:id="rId36" w:history="1">
        <w:r w:rsidRPr="008274B5">
          <w:t>подпункте "в" пункта 13</w:t>
        </w:r>
      </w:hyperlink>
      <w:r w:rsidRPr="008274B5">
        <w:t xml:space="preserve"> Положения о комиссии, направляется в кадровую службу Министерства и регистрируется уполномоченным сотрудником сектора в журнале регистрации в день поступления.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В журнале регистрации указываются: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порядковый номер представления;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дата поступления представления;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должность, фамилия и инициалы лица, направившего представление;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краткое содержание представления.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комиссии в течение двух рабочих дней со дня его регистрации.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6. Материалы проверки, указанные в </w:t>
      </w:r>
      <w:hyperlink r:id="rId37" w:history="1">
        <w:r w:rsidRPr="008274B5">
          <w:t>подпункте "г" пункта 13</w:t>
        </w:r>
      </w:hyperlink>
      <w:r w:rsidRPr="008274B5">
        <w:t xml:space="preserve"> Положения о комиссии, представляются председателю комиссии в течение трех рабочих дней с момента получения резолюции представителя нанимателя по итогам проверки.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7. Уведомление, указанное в </w:t>
      </w:r>
      <w:hyperlink r:id="rId38" w:history="1">
        <w:r w:rsidRPr="008274B5">
          <w:t>подпункте "д" пункта 13</w:t>
        </w:r>
      </w:hyperlink>
      <w:r w:rsidRPr="008274B5">
        <w:t xml:space="preserve"> Положения о комиссии, направляется в сектор кадровой службы Министерства и регистрируется уполномоченным сотрудником отдела в журнале регистрации в день поступления.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В журнале регистрации указываются: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порядковый номер уведомления;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дата принятия уведомления;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наименование коммерческой или некоммерческой организации, направившей уведомление;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- краткое содержание уведомления.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>На уведомлении ставится отметка о регистрации, в которой указываются дата поступления и входящий номер.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Уведомление рассматривается кадровой службой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39" w:history="1">
        <w:r w:rsidRPr="008274B5">
          <w:t>статьи 12</w:t>
        </w:r>
      </w:hyperlink>
      <w:r w:rsidRPr="008274B5">
        <w:t xml:space="preserve"> Федерального закона от 25 декабря 2008 года N 273-ФЗ "О противодействии коррупции".</w:t>
      </w:r>
    </w:p>
    <w:p w:rsidR="00E21324" w:rsidRPr="008274B5" w:rsidRDefault="00E21324">
      <w:pPr>
        <w:pStyle w:val="ConsPlusNormal"/>
        <w:spacing w:before="220"/>
        <w:ind w:firstLine="540"/>
        <w:jc w:val="both"/>
      </w:pPr>
      <w:r w:rsidRPr="008274B5">
        <w:t xml:space="preserve">Уведомление,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указанных в </w:t>
      </w:r>
      <w:hyperlink r:id="rId40" w:history="1">
        <w:r w:rsidRPr="008274B5">
          <w:t>пункте 18</w:t>
        </w:r>
      </w:hyperlink>
      <w:r w:rsidRPr="008274B5">
        <w:t xml:space="preserve"> Положения о комиссии, обращение или уведомление, а также заключение и другие материалы представляются председателю комиссии в </w:t>
      </w:r>
      <w:r w:rsidRPr="008274B5">
        <w:lastRenderedPageBreak/>
        <w:t>течение 45 дней со дня поступления обращения или уведомления. Указанный срок может быть продлен, но не более чем на 30 дней.</w:t>
      </w:r>
    </w:p>
    <w:sectPr w:rsidR="00E21324" w:rsidRPr="008274B5" w:rsidSect="00C7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4"/>
    <w:rsid w:val="00753259"/>
    <w:rsid w:val="008274B5"/>
    <w:rsid w:val="00E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75E80F437266A5AB26E089D788FDBACDDE1055F8B57828785F0F049C334A19537A7CFD5ABC0299CB952E385BA71B162DB29FFDD40083C3D98AA4M0CFN" TargetMode="External"/><Relationship Id="rId13" Type="http://schemas.openxmlformats.org/officeDocument/2006/relationships/hyperlink" Target="consultantplus://offline/ref=1F1475E80F437266A5AB26E089D788FDBACDDE1055FCB87B2E745F0F049C334A19537A7CFD5ABC0299CB95283C5BA71B162DB29FFDD40083C3D98AA4M0CFN" TargetMode="External"/><Relationship Id="rId18" Type="http://schemas.openxmlformats.org/officeDocument/2006/relationships/hyperlink" Target="consultantplus://offline/ref=1F1475E80F437266A5AB26E089D788FDBACDDE1055F8B17F29705F0F049C334A19537A7CFD5ABC0299CB9529385BA71B162DB29FFDD40083C3D98AA4M0CFN" TargetMode="External"/><Relationship Id="rId26" Type="http://schemas.openxmlformats.org/officeDocument/2006/relationships/hyperlink" Target="consultantplus://offline/ref=1F1475E80F437266A5AB26E089D788FDBACDDE1055F3B27A23775F0F049C334A19537A7CFD5ABC0299CB95293A5BA71B162DB29FFDD40083C3D98AA4M0CFN" TargetMode="External"/><Relationship Id="rId39" Type="http://schemas.openxmlformats.org/officeDocument/2006/relationships/hyperlink" Target="consultantplus://offline/ref=1F1475E80F437266A5AB38ED9FBBD7F8BCCF841D52FDBA29772559585BCC351F59137C2AB615E552DD9E98293B4EF2484C7ABF9FMFC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1475E80F437266A5AB26E089D788FDBACDDE1055FCB87B2E745F0F049C334A19537A7CFD5ABC0299CB95293A5BA71B162DB29FFDD40083C3D98AA4M0CFN" TargetMode="External"/><Relationship Id="rId34" Type="http://schemas.openxmlformats.org/officeDocument/2006/relationships/hyperlink" Target="consultantplus://offline/ref=1F1475E80F437266A5AB26E089D788FDBACDDE1055FDB77A29765F0F049C334A19537A7CFD5ABC0299CB952D3E5BA71B162DB29FFDD40083C3D98AA4M0CF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F1475E80F437266A5AB26E089D788FDBACDDE1055F8B57828785F0F049C334A19537A7CFD5ABC0299CB952C3C5BA71B162DB29FFDD40083C3D98AA4M0CFN" TargetMode="External"/><Relationship Id="rId12" Type="http://schemas.openxmlformats.org/officeDocument/2006/relationships/hyperlink" Target="consultantplus://offline/ref=1F1475E80F437266A5AB26E089D788FDBACDDE1055FCB87B2E745F0F049C334A19537A7CFD5ABC0299CB95283C5BA71B162DB29FFDD40083C3D98AA4M0CFN" TargetMode="External"/><Relationship Id="rId17" Type="http://schemas.openxmlformats.org/officeDocument/2006/relationships/hyperlink" Target="consultantplus://offline/ref=1F1475E80F437266A5AB26E089D788FDBACDDE1055F8B17F29705F0F049C334A19537A7CFD5ABC0299CB9529385BA71B162DB29FFDD40083C3D98AA4M0CFN" TargetMode="External"/><Relationship Id="rId25" Type="http://schemas.openxmlformats.org/officeDocument/2006/relationships/hyperlink" Target="consultantplus://offline/ref=1F1475E80F437266A5AB26E089D788FDBACDDE1055FCB87B2E745F0F049C334A19537A7CFD5ABC0299CB95283C5BA71B162DB29FFDD40083C3D98AA4M0CFN" TargetMode="External"/><Relationship Id="rId33" Type="http://schemas.openxmlformats.org/officeDocument/2006/relationships/hyperlink" Target="consultantplus://offline/ref=1F1475E80F437266A5AB26E089D788FDBACDDE1055FDB77A29765F0F049C334A19537A7CFD5ABC0299CB952D3F5BA71B162DB29FFDD40083C3D98AA4M0CFN" TargetMode="External"/><Relationship Id="rId38" Type="http://schemas.openxmlformats.org/officeDocument/2006/relationships/hyperlink" Target="consultantplus://offline/ref=1F1475E80F437266A5AB26E089D788FDBACDDE1055F8B57828785F0F049C334A19537A7CFD5ABC0299CB952D335BA71B162DB29FFDD40083C3D98AA4M0C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1475E80F437266A5AB26E089D788FDBACDDE1055FCB87B2E745F0F049C334A19537A7CFD5ABC0299CB9528335BA71B162DB29FFDD40083C3D98AA4M0CFN" TargetMode="External"/><Relationship Id="rId20" Type="http://schemas.openxmlformats.org/officeDocument/2006/relationships/hyperlink" Target="consultantplus://offline/ref=1F1475E80F437266A5AB26E089D788FDBACDDE1055FCB87B2E745F0F049C334A19537A7CFD5ABC0299CB95293A5BA71B162DB29FFDD40083C3D98AA4M0CFN" TargetMode="External"/><Relationship Id="rId29" Type="http://schemas.openxmlformats.org/officeDocument/2006/relationships/hyperlink" Target="consultantplus://offline/ref=1F1475E80F437266A5AB26E089D788FDBACDDE1055F8B57828785F0F049C334A19537A7CFD5ABC0299CB952C335BA71B162DB29FFDD40083C3D98AA4M0CF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475E80F437266A5AB26E089D788FDBACDDE1055F3B27A23775F0F049C334A19537A7CFD5ABC0299CB95283D5BA71B162DB29FFDD40083C3D98AA4M0CFN" TargetMode="External"/><Relationship Id="rId11" Type="http://schemas.openxmlformats.org/officeDocument/2006/relationships/hyperlink" Target="consultantplus://offline/ref=1F1475E80F437266A5AB26E089D788FDBACDDE1055FCB87B2E745F0F049C334A19537A7CFD5ABC0299CB95283C5BA71B162DB29FFDD40083C3D98AA4M0CFN" TargetMode="External"/><Relationship Id="rId24" Type="http://schemas.openxmlformats.org/officeDocument/2006/relationships/hyperlink" Target="consultantplus://offline/ref=1F1475E80F437266A5AB26E089D788FDBACDDE1055F3B27A23775F0F049C334A19537A7CFD5ABC0299CB95293B5BA71B162DB29FFDD40083C3D98AA4M0CFN" TargetMode="External"/><Relationship Id="rId32" Type="http://schemas.openxmlformats.org/officeDocument/2006/relationships/hyperlink" Target="consultantplus://offline/ref=1F1475E80F437266A5AB26E089D788FDBACDDE1055F8B57828785F0F049C334A19537A7CFD5ABC0299CB952E3E5BA71B162DB29FFDD40083C3D98AA4M0CFN" TargetMode="External"/><Relationship Id="rId37" Type="http://schemas.openxmlformats.org/officeDocument/2006/relationships/hyperlink" Target="consultantplus://offline/ref=1F1475E80F437266A5AB26E089D788FDBACDDE1055F8B57828785F0F049C334A19537A7CFD5ABC0299CB952D3C5BA71B162DB29FFDD40083C3D98AA4M0CFN" TargetMode="External"/><Relationship Id="rId40" Type="http://schemas.openxmlformats.org/officeDocument/2006/relationships/hyperlink" Target="consultantplus://offline/ref=1F1475E80F437266A5AB26E089D788FDBACDDE1055F8B57828785F0F049C334A19537A7CFD5ABC0299CB952E385BA71B162DB29FFDD40083C3D98AA4M0CFN" TargetMode="External"/><Relationship Id="rId5" Type="http://schemas.openxmlformats.org/officeDocument/2006/relationships/hyperlink" Target="consultantplus://offline/ref=1F1475E80F437266A5AB26E089D788FDBACDDE1055FCB87B2E745F0F049C334A19537A7CFD5ABC0299CB95283D5BA71B162DB29FFDD40083C3D98AA4M0CFN" TargetMode="External"/><Relationship Id="rId15" Type="http://schemas.openxmlformats.org/officeDocument/2006/relationships/hyperlink" Target="consultantplus://offline/ref=1F1475E80F437266A5AB26E089D788FDBACDDE1055F8B57828785F0F049C334A19537A7CFD5ABC0299CB952D3A5BA71B162DB29FFDD40083C3D98AA4M0CFN" TargetMode="External"/><Relationship Id="rId23" Type="http://schemas.openxmlformats.org/officeDocument/2006/relationships/hyperlink" Target="consultantplus://offline/ref=1F1475E80F437266A5AB26E089D788FDBACDDE1055F8B57828785F0F049C334A19537A7CFD5ABC0299CB952E385BA71B162DB29FFDD40083C3D98AA4M0CFN" TargetMode="External"/><Relationship Id="rId28" Type="http://schemas.openxmlformats.org/officeDocument/2006/relationships/hyperlink" Target="consultantplus://offline/ref=1F1475E80F437266A5AB26E089D788FDBACDDE1055F8B57828785F0F049C334A19537A7CFD5ABC0299CB952E385BA71B162DB29FFDD40083C3D98AA4M0CFN" TargetMode="External"/><Relationship Id="rId36" Type="http://schemas.openxmlformats.org/officeDocument/2006/relationships/hyperlink" Target="consultantplus://offline/ref=1F1475E80F437266A5AB26E089D788FDBACDDE1055F8B57828785F0F049C334A19537A7CFD5ABC0299CB952D3D5BA71B162DB29FFDD40083C3D98AA4M0CFN" TargetMode="External"/><Relationship Id="rId10" Type="http://schemas.openxmlformats.org/officeDocument/2006/relationships/hyperlink" Target="consultantplus://offline/ref=1F1475E80F437266A5AB26E089D788FDBACDDE1055FCB87B2E745F0F049C334A19537A7CFD5ABC0299CB95283C5BA71B162DB29FFDD40083C3D98AA4M0CFN" TargetMode="External"/><Relationship Id="rId19" Type="http://schemas.openxmlformats.org/officeDocument/2006/relationships/hyperlink" Target="consultantplus://offline/ref=1F1475E80F437266A5AB38ED9FBBD7F8BCCE89185DFABA29772559585BCC351F4B132425BF1EAF029BD597283AM5C8N" TargetMode="External"/><Relationship Id="rId31" Type="http://schemas.openxmlformats.org/officeDocument/2006/relationships/hyperlink" Target="consultantplus://offline/ref=1F1475E80F437266A5AB38ED9FBBD7F8BCCF841D52FDBA29772559585BCC351F59137C2AB615E552DD9E98293B4EF2484C7ABF9FMFC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475E80F437266A5AB26E089D788FDBACDDE1055FCB87B2E745F0F049C334A19537A7CFD5ABC0299CB95283C5BA71B162DB29FFDD40083C3D98AA4M0CFN" TargetMode="External"/><Relationship Id="rId14" Type="http://schemas.openxmlformats.org/officeDocument/2006/relationships/hyperlink" Target="consultantplus://offline/ref=1F1475E80F437266A5AB26E089D788FDBACDDE1055F3B27A23775F0F049C334A19537A7CFD5ABC0299CB95283C5BA71B162DB29FFDD40083C3D98AA4M0CFN" TargetMode="External"/><Relationship Id="rId22" Type="http://schemas.openxmlformats.org/officeDocument/2006/relationships/hyperlink" Target="consultantplus://offline/ref=1F1475E80F437266A5AB26E089D788FDBACDDE1055F8B57828785F0F049C334A19537A7CFD5ABC0299CB952E3B5BA71B162DB29FFDD40083C3D98AA4M0CFN" TargetMode="External"/><Relationship Id="rId27" Type="http://schemas.openxmlformats.org/officeDocument/2006/relationships/hyperlink" Target="consultantplus://offline/ref=1F1475E80F437266A5AB26E089D788FDBACDDE1055F8B57828785F0F049C334A19537A7CFD5ABC0299CB952C3C5BA71B162DB29FFDD40083C3D98AA4M0CFN" TargetMode="External"/><Relationship Id="rId30" Type="http://schemas.openxmlformats.org/officeDocument/2006/relationships/hyperlink" Target="consultantplus://offline/ref=1F1475E80F437266A5AB26E089D788FDBACDDE1055F8B57828785F0F049C334A19537A7CFD5ABC0299CB952D395BA71B162DB29FFDD40083C3D98AA4M0CFN" TargetMode="External"/><Relationship Id="rId35" Type="http://schemas.openxmlformats.org/officeDocument/2006/relationships/hyperlink" Target="consultantplus://offline/ref=1F1475E80F437266A5AB26E089D788FDBACDDE1055FCB87B2E745F0F049C334A19537A7CFD5ABC0299CB9528325BA71B162DB29FFDD40083C3D98AA4M0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3</cp:revision>
  <dcterms:created xsi:type="dcterms:W3CDTF">2018-12-10T13:02:00Z</dcterms:created>
  <dcterms:modified xsi:type="dcterms:W3CDTF">2018-12-10T13:54:00Z</dcterms:modified>
</cp:coreProperties>
</file>