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7E" w:rsidRDefault="0097677E" w:rsidP="00C468E2">
      <w:pPr>
        <w:pStyle w:val="10"/>
        <w:jc w:val="center"/>
        <w:rPr>
          <w:b/>
          <w:bCs/>
          <w:sz w:val="24"/>
          <w:szCs w:val="24"/>
        </w:rPr>
      </w:pPr>
    </w:p>
    <w:p w:rsidR="002C5376" w:rsidRPr="00DD2118" w:rsidRDefault="002C5376" w:rsidP="00C468E2">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A5064F" w:rsidRPr="00A5064F" w:rsidRDefault="00A76DB0" w:rsidP="00A5064F">
      <w:pPr>
        <w:ind w:firstLine="709"/>
        <w:jc w:val="both"/>
        <w:rPr>
          <w:sz w:val="22"/>
          <w:szCs w:val="22"/>
        </w:rPr>
      </w:pPr>
      <w:r>
        <w:rPr>
          <w:b/>
          <w:bCs/>
          <w:sz w:val="22"/>
          <w:szCs w:val="22"/>
          <w:u w:val="single"/>
        </w:rPr>
        <w:t>0</w:t>
      </w:r>
      <w:r w:rsidR="00D5179F">
        <w:rPr>
          <w:b/>
          <w:bCs/>
          <w:sz w:val="22"/>
          <w:szCs w:val="22"/>
          <w:u w:val="single"/>
        </w:rPr>
        <w:t>2</w:t>
      </w:r>
      <w:r w:rsidR="00EB5FB6" w:rsidRPr="00DD2118">
        <w:rPr>
          <w:b/>
          <w:bCs/>
          <w:sz w:val="22"/>
          <w:szCs w:val="22"/>
          <w:u w:val="single"/>
        </w:rPr>
        <w:t xml:space="preserve"> </w:t>
      </w:r>
      <w:r>
        <w:rPr>
          <w:b/>
          <w:bCs/>
          <w:sz w:val="22"/>
          <w:szCs w:val="22"/>
          <w:u w:val="single"/>
        </w:rPr>
        <w:t>марта</w:t>
      </w:r>
      <w:r w:rsidR="00EB5FB6" w:rsidRPr="00DD2118">
        <w:rPr>
          <w:b/>
          <w:bCs/>
          <w:sz w:val="22"/>
          <w:szCs w:val="22"/>
          <w:u w:val="single"/>
        </w:rPr>
        <w:t xml:space="preserve"> 201</w:t>
      </w:r>
      <w:r w:rsidR="009154D6">
        <w:rPr>
          <w:b/>
          <w:bCs/>
          <w:sz w:val="22"/>
          <w:szCs w:val="22"/>
          <w:u w:val="single"/>
        </w:rPr>
        <w:t>6</w:t>
      </w:r>
      <w:r w:rsidR="00EB5FB6" w:rsidRPr="00DD2118">
        <w:rPr>
          <w:b/>
          <w:bCs/>
          <w:sz w:val="22"/>
          <w:szCs w:val="22"/>
          <w:u w:val="single"/>
        </w:rPr>
        <w:t xml:space="preserve"> года  в 1</w:t>
      </w:r>
      <w:r>
        <w:rPr>
          <w:b/>
          <w:bCs/>
          <w:sz w:val="22"/>
          <w:szCs w:val="22"/>
          <w:u w:val="single"/>
        </w:rPr>
        <w:t>1</w:t>
      </w:r>
      <w:r w:rsidR="00EB5FB6" w:rsidRPr="00DD2118">
        <w:rPr>
          <w:b/>
          <w:bCs/>
          <w:sz w:val="22"/>
          <w:szCs w:val="22"/>
          <w:u w:val="single"/>
        </w:rPr>
        <w:t>-00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313E86">
        <w:rPr>
          <w:sz w:val="22"/>
          <w:szCs w:val="22"/>
        </w:rPr>
        <w:t xml:space="preserve"> Нижегородской области (</w:t>
      </w:r>
      <w:proofErr w:type="spellStart"/>
      <w:r w:rsidR="00313E86">
        <w:rPr>
          <w:sz w:val="22"/>
          <w:szCs w:val="22"/>
        </w:rPr>
        <w:t>г</w:t>
      </w:r>
      <w:proofErr w:type="gramStart"/>
      <w:r w:rsidR="00313E86">
        <w:rPr>
          <w:sz w:val="22"/>
          <w:szCs w:val="22"/>
        </w:rPr>
        <w:t>.</w:t>
      </w:r>
      <w:r w:rsidR="00EB5FB6" w:rsidRPr="00DD2118">
        <w:rPr>
          <w:sz w:val="22"/>
          <w:szCs w:val="22"/>
        </w:rPr>
        <w:t>Н</w:t>
      </w:r>
      <w:proofErr w:type="gramEnd"/>
      <w:r w:rsidR="00EB5FB6" w:rsidRPr="00DD2118">
        <w:rPr>
          <w:sz w:val="22"/>
          <w:szCs w:val="22"/>
        </w:rPr>
        <w:t>ижний</w:t>
      </w:r>
      <w:proofErr w:type="spellEnd"/>
      <w:r w:rsidR="00EB5FB6" w:rsidRPr="00DD2118">
        <w:rPr>
          <w:sz w:val="22"/>
          <w:szCs w:val="22"/>
        </w:rPr>
        <w:t xml:space="preserve"> Но</w:t>
      </w:r>
      <w:r w:rsidR="00C64FBA">
        <w:rPr>
          <w:sz w:val="22"/>
          <w:szCs w:val="22"/>
        </w:rPr>
        <w:t xml:space="preserve">вгород, ул. М. Ямская, 78, </w:t>
      </w:r>
      <w:proofErr w:type="spellStart"/>
      <w:r w:rsidR="00C64FBA">
        <w:rPr>
          <w:sz w:val="22"/>
          <w:szCs w:val="22"/>
        </w:rPr>
        <w:t>каб</w:t>
      </w:r>
      <w:proofErr w:type="spellEnd"/>
      <w:r w:rsidR="00C64FB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w:t>
      </w:r>
      <w:r w:rsidR="008A0421" w:rsidRPr="00DD2118">
        <w:rPr>
          <w:sz w:val="22"/>
          <w:szCs w:val="22"/>
        </w:rPr>
        <w:t>земельного участка</w:t>
      </w:r>
      <w:r w:rsidR="00435C26">
        <w:rPr>
          <w:sz w:val="22"/>
          <w:szCs w:val="22"/>
        </w:rPr>
        <w:t xml:space="preserve">, </w:t>
      </w:r>
      <w:r w:rsidR="00A5064F" w:rsidRPr="00A5064F">
        <w:rPr>
          <w:sz w:val="22"/>
          <w:szCs w:val="22"/>
        </w:rPr>
        <w:t xml:space="preserve">с кадастровым номером 52:18:0010525:2359, площадью 9000+/-33 </w:t>
      </w:r>
      <w:proofErr w:type="spellStart"/>
      <w:r w:rsidR="00A5064F" w:rsidRPr="00A5064F">
        <w:rPr>
          <w:sz w:val="22"/>
          <w:szCs w:val="22"/>
        </w:rPr>
        <w:t>кв.м</w:t>
      </w:r>
      <w:proofErr w:type="spellEnd"/>
      <w:r w:rsidR="00A5064F" w:rsidRPr="00A5064F">
        <w:rPr>
          <w:sz w:val="22"/>
          <w:szCs w:val="22"/>
        </w:rPr>
        <w:t xml:space="preserve">, находящегося в государственной собственности Нижегородской области, местоположение установлено относительно ориентира, расположенного в границах участка, почтовый адрес ориентира: </w:t>
      </w:r>
      <w:proofErr w:type="gramStart"/>
      <w:r w:rsidR="00A5064F" w:rsidRPr="00A5064F">
        <w:rPr>
          <w:sz w:val="22"/>
          <w:szCs w:val="22"/>
        </w:rPr>
        <w:t xml:space="preserve">Нижегородская область, г. Нижний Новгород, </w:t>
      </w:r>
      <w:proofErr w:type="spellStart"/>
      <w:r w:rsidR="00A5064F" w:rsidRPr="00A5064F">
        <w:rPr>
          <w:sz w:val="22"/>
          <w:szCs w:val="22"/>
        </w:rPr>
        <w:t>Сормовский</w:t>
      </w:r>
      <w:proofErr w:type="spellEnd"/>
      <w:r w:rsidR="00A5064F" w:rsidRPr="00A5064F">
        <w:rPr>
          <w:sz w:val="22"/>
          <w:szCs w:val="22"/>
        </w:rPr>
        <w:t xml:space="preserve"> район, ул. Коновалова, за домом №9, с разрешенным использованием: производственная деятельность (склады).</w:t>
      </w:r>
      <w:proofErr w:type="gramEnd"/>
    </w:p>
    <w:p w:rsidR="002B0BA2" w:rsidRPr="00DD2118" w:rsidRDefault="002B0BA2" w:rsidP="00C468E2">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2B0BA2" w:rsidRPr="00DD2118" w:rsidRDefault="002B0BA2" w:rsidP="00C468E2">
      <w:pPr>
        <w:jc w:val="center"/>
        <w:rPr>
          <w:b/>
          <w:sz w:val="22"/>
          <w:szCs w:val="22"/>
        </w:rPr>
      </w:pPr>
      <w:r w:rsidRPr="00DD2118">
        <w:rPr>
          <w:b/>
          <w:sz w:val="22"/>
          <w:szCs w:val="22"/>
        </w:rPr>
        <w:t>2. Реквизит</w:t>
      </w:r>
      <w:r w:rsidR="00C73396">
        <w:rPr>
          <w:b/>
          <w:sz w:val="22"/>
          <w:szCs w:val="22"/>
        </w:rPr>
        <w:t>ы решения о проведен</w:t>
      </w:r>
      <w:proofErr w:type="gramStart"/>
      <w:r w:rsidR="00C73396">
        <w:rPr>
          <w:b/>
          <w:sz w:val="22"/>
          <w:szCs w:val="22"/>
        </w:rPr>
        <w:t>ии ау</w:t>
      </w:r>
      <w:proofErr w:type="gramEnd"/>
      <w:r w:rsidR="00C73396">
        <w:rPr>
          <w:b/>
          <w:sz w:val="22"/>
          <w:szCs w:val="22"/>
        </w:rPr>
        <w:t>кциона</w:t>
      </w:r>
    </w:p>
    <w:p w:rsidR="002B0BA2" w:rsidRPr="00DD2118" w:rsidRDefault="00EB5FB6" w:rsidP="00292071">
      <w:pPr>
        <w:ind w:firstLine="709"/>
        <w:jc w:val="both"/>
        <w:rPr>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292071" w:rsidRPr="00A5064F">
        <w:rPr>
          <w:sz w:val="22"/>
          <w:szCs w:val="22"/>
        </w:rPr>
        <w:t xml:space="preserve">с кадастровым номером 52:18:0010525:2359, площадью 9000+/-33 </w:t>
      </w:r>
      <w:proofErr w:type="spellStart"/>
      <w:r w:rsidR="00292071" w:rsidRPr="00A5064F">
        <w:rPr>
          <w:sz w:val="22"/>
          <w:szCs w:val="22"/>
        </w:rPr>
        <w:t>кв</w:t>
      </w:r>
      <w:proofErr w:type="gramStart"/>
      <w:r w:rsidR="00292071" w:rsidRPr="00A5064F">
        <w:rPr>
          <w:sz w:val="22"/>
          <w:szCs w:val="22"/>
        </w:rPr>
        <w:t>.м</w:t>
      </w:r>
      <w:proofErr w:type="spellEnd"/>
      <w:proofErr w:type="gramEnd"/>
      <w:r w:rsidR="00292071" w:rsidRPr="00A5064F">
        <w:rPr>
          <w:sz w:val="22"/>
          <w:szCs w:val="22"/>
        </w:rPr>
        <w:t xml:space="preserve">, находящегося в государственной собственности Нижегородской области, местоположение установлено относительно ориентира, расположенного в границах участка, почтовый адрес ориентира: Нижегородская область, г. Нижний Новгород, </w:t>
      </w:r>
      <w:proofErr w:type="spellStart"/>
      <w:r w:rsidR="00292071" w:rsidRPr="00A5064F">
        <w:rPr>
          <w:sz w:val="22"/>
          <w:szCs w:val="22"/>
        </w:rPr>
        <w:t>Сормовский</w:t>
      </w:r>
      <w:proofErr w:type="spellEnd"/>
      <w:r w:rsidR="00292071" w:rsidRPr="00A5064F">
        <w:rPr>
          <w:sz w:val="22"/>
          <w:szCs w:val="22"/>
        </w:rPr>
        <w:t xml:space="preserve"> район, ул. Коновалова, за домом №9, с разрешенным использованием: производственная деятельность (склады)</w:t>
      </w:r>
      <w:r w:rsidRPr="00DD2118">
        <w:rPr>
          <w:sz w:val="22"/>
          <w:szCs w:val="22"/>
        </w:rPr>
        <w:t xml:space="preserve">, (далее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 xml:space="preserve">Нижегородской области </w:t>
      </w:r>
      <w:r w:rsidR="00A140DD">
        <w:rPr>
          <w:sz w:val="22"/>
          <w:szCs w:val="22"/>
        </w:rPr>
        <w:t xml:space="preserve"> </w:t>
      </w:r>
      <w:r w:rsidRPr="00DD2118">
        <w:rPr>
          <w:sz w:val="22"/>
          <w:szCs w:val="22"/>
        </w:rPr>
        <w:t>«О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от  </w:t>
      </w:r>
      <w:r w:rsidR="00EC4677">
        <w:rPr>
          <w:sz w:val="22"/>
          <w:szCs w:val="22"/>
        </w:rPr>
        <w:t>30</w:t>
      </w:r>
      <w:r w:rsidRPr="00DD2118">
        <w:rPr>
          <w:sz w:val="22"/>
          <w:szCs w:val="22"/>
        </w:rPr>
        <w:t>.</w:t>
      </w:r>
      <w:r w:rsidR="00BA7B4A">
        <w:rPr>
          <w:sz w:val="22"/>
          <w:szCs w:val="22"/>
        </w:rPr>
        <w:t>1</w:t>
      </w:r>
      <w:r w:rsidR="00EC4677">
        <w:rPr>
          <w:sz w:val="22"/>
          <w:szCs w:val="22"/>
        </w:rPr>
        <w:t>0</w:t>
      </w:r>
      <w:r w:rsidR="005B2329">
        <w:rPr>
          <w:sz w:val="22"/>
          <w:szCs w:val="22"/>
        </w:rPr>
        <w:t>.2015 №</w:t>
      </w:r>
      <w:r w:rsidR="00EC4677">
        <w:rPr>
          <w:sz w:val="22"/>
          <w:szCs w:val="22"/>
        </w:rPr>
        <w:t>1983</w:t>
      </w:r>
      <w:r w:rsidR="005B2329">
        <w:rPr>
          <w:sz w:val="22"/>
          <w:szCs w:val="22"/>
        </w:rPr>
        <w:t>-</w:t>
      </w:r>
      <w:r w:rsidR="005C53E0" w:rsidRPr="00DD2118">
        <w:rPr>
          <w:sz w:val="22"/>
          <w:szCs w:val="22"/>
        </w:rPr>
        <w:t>р</w:t>
      </w:r>
      <w:r w:rsidRPr="00DD2118">
        <w:rPr>
          <w:sz w:val="22"/>
          <w:szCs w:val="22"/>
        </w:rPr>
        <w:t>.</w:t>
      </w:r>
    </w:p>
    <w:p w:rsidR="00D4423F" w:rsidRDefault="00D4423F" w:rsidP="00C468E2">
      <w:pPr>
        <w:ind w:firstLine="709"/>
        <w:jc w:val="both"/>
        <w:rPr>
          <w:sz w:val="22"/>
          <w:szCs w:val="22"/>
        </w:rPr>
      </w:pPr>
    </w:p>
    <w:p w:rsidR="00D32AD2" w:rsidRPr="00DD2118" w:rsidRDefault="00D32AD2" w:rsidP="00D32AD2">
      <w:pPr>
        <w:jc w:val="center"/>
        <w:rPr>
          <w:b/>
          <w:sz w:val="22"/>
          <w:szCs w:val="22"/>
        </w:rPr>
      </w:pPr>
      <w:r>
        <w:rPr>
          <w:b/>
          <w:sz w:val="22"/>
          <w:szCs w:val="22"/>
        </w:rPr>
        <w:t>3</w:t>
      </w:r>
      <w:r w:rsidR="00C73396">
        <w:rPr>
          <w:b/>
          <w:sz w:val="22"/>
          <w:szCs w:val="22"/>
        </w:rPr>
        <w:t>. Предмет аукциона</w:t>
      </w:r>
    </w:p>
    <w:p w:rsidR="00D32AD2" w:rsidRPr="00DD2118" w:rsidRDefault="00D32AD2" w:rsidP="00D32AD2">
      <w:pPr>
        <w:jc w:val="center"/>
        <w:rPr>
          <w:sz w:val="22"/>
          <w:szCs w:val="22"/>
        </w:rPr>
      </w:pPr>
    </w:p>
    <w:p w:rsidR="00292071" w:rsidRPr="00A5064F" w:rsidRDefault="00D32AD2" w:rsidP="00292071">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292071" w:rsidRPr="00A5064F">
        <w:rPr>
          <w:sz w:val="22"/>
          <w:szCs w:val="22"/>
        </w:rPr>
        <w:t xml:space="preserve">с кадастровым номером 52:18:0010525:2359, площадью 9000+/-33 </w:t>
      </w:r>
      <w:proofErr w:type="spellStart"/>
      <w:r w:rsidR="00292071" w:rsidRPr="00A5064F">
        <w:rPr>
          <w:sz w:val="22"/>
          <w:szCs w:val="22"/>
        </w:rPr>
        <w:t>кв</w:t>
      </w:r>
      <w:proofErr w:type="gramStart"/>
      <w:r w:rsidR="00292071" w:rsidRPr="00A5064F">
        <w:rPr>
          <w:sz w:val="22"/>
          <w:szCs w:val="22"/>
        </w:rPr>
        <w:t>.м</w:t>
      </w:r>
      <w:proofErr w:type="spellEnd"/>
      <w:proofErr w:type="gramEnd"/>
      <w:r w:rsidR="00292071" w:rsidRPr="00A5064F">
        <w:rPr>
          <w:sz w:val="22"/>
          <w:szCs w:val="22"/>
        </w:rPr>
        <w:t xml:space="preserve">, находящегося в государственной собственности Нижегородской области, местоположение установлено относительно ориентира, расположенного в границах участка, почтовый адрес ориентира: </w:t>
      </w:r>
      <w:proofErr w:type="gramStart"/>
      <w:r w:rsidR="00292071" w:rsidRPr="00A5064F">
        <w:rPr>
          <w:sz w:val="22"/>
          <w:szCs w:val="22"/>
        </w:rPr>
        <w:t xml:space="preserve">Нижегородская область, г. Нижний Новгород, </w:t>
      </w:r>
      <w:proofErr w:type="spellStart"/>
      <w:r w:rsidR="00292071" w:rsidRPr="00A5064F">
        <w:rPr>
          <w:sz w:val="22"/>
          <w:szCs w:val="22"/>
        </w:rPr>
        <w:t>Сормовский</w:t>
      </w:r>
      <w:proofErr w:type="spellEnd"/>
      <w:r w:rsidR="00292071" w:rsidRPr="00A5064F">
        <w:rPr>
          <w:sz w:val="22"/>
          <w:szCs w:val="22"/>
        </w:rPr>
        <w:t xml:space="preserve"> район, ул. Коновалова, за домом №9, с разрешенным использованием: производственная деятельность (склады).</w:t>
      </w:r>
      <w:proofErr w:type="gramEnd"/>
    </w:p>
    <w:p w:rsidR="00D32AD2" w:rsidRPr="00DD2118" w:rsidRDefault="00D32AD2" w:rsidP="00D32AD2">
      <w:pPr>
        <w:ind w:firstLine="709"/>
        <w:jc w:val="center"/>
        <w:rPr>
          <w:sz w:val="22"/>
          <w:szCs w:val="22"/>
        </w:rPr>
      </w:pPr>
    </w:p>
    <w:p w:rsidR="00D32AD2" w:rsidRPr="00DD2118" w:rsidRDefault="00D32AD2" w:rsidP="00D32AD2">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D32AD2" w:rsidRDefault="00D32AD2" w:rsidP="00D32AD2">
      <w:pPr>
        <w:ind w:firstLine="709"/>
        <w:jc w:val="both"/>
        <w:rPr>
          <w:bCs/>
          <w:sz w:val="22"/>
          <w:szCs w:val="22"/>
        </w:rPr>
      </w:pPr>
      <w:r w:rsidRPr="00DD2118">
        <w:rPr>
          <w:b/>
          <w:bCs/>
          <w:sz w:val="22"/>
          <w:szCs w:val="22"/>
        </w:rPr>
        <w:t>Местоположение земельного участка</w:t>
      </w:r>
      <w:r w:rsidRPr="00DD2118">
        <w:rPr>
          <w:bCs/>
          <w:sz w:val="22"/>
          <w:szCs w:val="22"/>
        </w:rPr>
        <w:t xml:space="preserve">: </w:t>
      </w:r>
      <w:r w:rsidRPr="00266B3B">
        <w:rPr>
          <w:bCs/>
          <w:sz w:val="22"/>
          <w:szCs w:val="22"/>
        </w:rPr>
        <w:t>Нижегородская обл</w:t>
      </w:r>
      <w:r>
        <w:rPr>
          <w:bCs/>
          <w:sz w:val="22"/>
          <w:szCs w:val="22"/>
        </w:rPr>
        <w:t>асть</w:t>
      </w:r>
      <w:r w:rsidRPr="00266B3B">
        <w:rPr>
          <w:bCs/>
          <w:sz w:val="22"/>
          <w:szCs w:val="22"/>
        </w:rPr>
        <w:t xml:space="preserve">, </w:t>
      </w:r>
      <w:proofErr w:type="spellStart"/>
      <w:r>
        <w:rPr>
          <w:bCs/>
          <w:sz w:val="22"/>
          <w:szCs w:val="22"/>
        </w:rPr>
        <w:t>г</w:t>
      </w:r>
      <w:proofErr w:type="gramStart"/>
      <w:r>
        <w:rPr>
          <w:bCs/>
          <w:sz w:val="22"/>
          <w:szCs w:val="22"/>
        </w:rPr>
        <w:t>.</w:t>
      </w:r>
      <w:r>
        <w:rPr>
          <w:sz w:val="22"/>
          <w:szCs w:val="22"/>
        </w:rPr>
        <w:t>Н</w:t>
      </w:r>
      <w:proofErr w:type="gramEnd"/>
      <w:r>
        <w:rPr>
          <w:sz w:val="22"/>
          <w:szCs w:val="22"/>
        </w:rPr>
        <w:t>ижний</w:t>
      </w:r>
      <w:proofErr w:type="spellEnd"/>
      <w:r>
        <w:rPr>
          <w:sz w:val="22"/>
          <w:szCs w:val="22"/>
        </w:rPr>
        <w:t xml:space="preserve"> Новгород, </w:t>
      </w:r>
      <w:proofErr w:type="spellStart"/>
      <w:r>
        <w:rPr>
          <w:sz w:val="22"/>
          <w:szCs w:val="22"/>
        </w:rPr>
        <w:t>Сормовский</w:t>
      </w:r>
      <w:proofErr w:type="spellEnd"/>
      <w:r>
        <w:rPr>
          <w:sz w:val="22"/>
          <w:szCs w:val="22"/>
        </w:rPr>
        <w:t xml:space="preserve"> район</w:t>
      </w:r>
      <w:r w:rsidRPr="00D5179F">
        <w:rPr>
          <w:sz w:val="22"/>
          <w:szCs w:val="22"/>
        </w:rPr>
        <w:t>, ул. К</w:t>
      </w:r>
      <w:r>
        <w:rPr>
          <w:sz w:val="22"/>
          <w:szCs w:val="22"/>
        </w:rPr>
        <w:t>оновалова</w:t>
      </w:r>
      <w:r w:rsidRPr="00D5179F">
        <w:rPr>
          <w:sz w:val="22"/>
          <w:szCs w:val="22"/>
        </w:rPr>
        <w:t xml:space="preserve">, </w:t>
      </w:r>
      <w:r>
        <w:rPr>
          <w:sz w:val="22"/>
          <w:szCs w:val="22"/>
        </w:rPr>
        <w:t>за</w:t>
      </w:r>
      <w:r w:rsidRPr="00D5179F">
        <w:rPr>
          <w:sz w:val="22"/>
          <w:szCs w:val="22"/>
        </w:rPr>
        <w:t xml:space="preserve"> дом</w:t>
      </w:r>
      <w:r>
        <w:rPr>
          <w:sz w:val="22"/>
          <w:szCs w:val="22"/>
        </w:rPr>
        <w:t>ом</w:t>
      </w:r>
      <w:r w:rsidRPr="00D5179F">
        <w:rPr>
          <w:sz w:val="22"/>
          <w:szCs w:val="22"/>
        </w:rPr>
        <w:t xml:space="preserve"> №</w:t>
      </w:r>
      <w:r>
        <w:rPr>
          <w:sz w:val="22"/>
          <w:szCs w:val="22"/>
        </w:rPr>
        <w:t>9</w:t>
      </w:r>
      <w:r w:rsidRPr="00DD2118">
        <w:rPr>
          <w:bCs/>
          <w:sz w:val="22"/>
          <w:szCs w:val="22"/>
        </w:rPr>
        <w:t>;</w:t>
      </w:r>
    </w:p>
    <w:p w:rsidR="00D32AD2" w:rsidRDefault="00D32AD2" w:rsidP="00D32AD2">
      <w:pPr>
        <w:ind w:firstLine="709"/>
        <w:jc w:val="both"/>
        <w:rPr>
          <w:bCs/>
          <w:sz w:val="22"/>
          <w:szCs w:val="22"/>
        </w:rPr>
      </w:pPr>
      <w:r w:rsidRPr="00D32AD2">
        <w:rPr>
          <w:b/>
          <w:bCs/>
          <w:sz w:val="22"/>
          <w:szCs w:val="22"/>
        </w:rPr>
        <w:t xml:space="preserve">Свидетельство о государственной регистрации права собственности </w:t>
      </w:r>
      <w:r w:rsidR="00660084">
        <w:rPr>
          <w:b/>
          <w:bCs/>
          <w:sz w:val="22"/>
          <w:szCs w:val="22"/>
        </w:rPr>
        <w:t xml:space="preserve">Нижегородской области </w:t>
      </w:r>
      <w:r w:rsidRPr="00D32AD2">
        <w:rPr>
          <w:b/>
          <w:bCs/>
          <w:sz w:val="22"/>
          <w:szCs w:val="22"/>
        </w:rPr>
        <w:t>на земельный участок:</w:t>
      </w:r>
      <w:r w:rsidR="00660084">
        <w:rPr>
          <w:b/>
          <w:bCs/>
          <w:sz w:val="22"/>
          <w:szCs w:val="22"/>
        </w:rPr>
        <w:t xml:space="preserve"> </w:t>
      </w:r>
      <w:r>
        <w:rPr>
          <w:bCs/>
          <w:sz w:val="22"/>
          <w:szCs w:val="22"/>
        </w:rPr>
        <w:t>52-АЕ 772657 от 05.12.2014</w:t>
      </w:r>
    </w:p>
    <w:p w:rsidR="00D32AD2" w:rsidRPr="00A407A4" w:rsidRDefault="00D32AD2" w:rsidP="00D32AD2">
      <w:pPr>
        <w:ind w:firstLine="709"/>
        <w:jc w:val="both"/>
        <w:rPr>
          <w:bCs/>
          <w:sz w:val="22"/>
          <w:szCs w:val="22"/>
        </w:rPr>
      </w:pPr>
      <w:r w:rsidRPr="00A407A4">
        <w:rPr>
          <w:b/>
          <w:bCs/>
          <w:sz w:val="22"/>
          <w:szCs w:val="22"/>
        </w:rPr>
        <w:t>Кадастровый номер</w:t>
      </w:r>
      <w:r>
        <w:rPr>
          <w:bCs/>
          <w:sz w:val="22"/>
          <w:szCs w:val="22"/>
        </w:rPr>
        <w:t xml:space="preserve">: </w:t>
      </w:r>
      <w:r w:rsidRPr="00D5179F">
        <w:rPr>
          <w:sz w:val="22"/>
          <w:szCs w:val="22"/>
        </w:rPr>
        <w:t>52:</w:t>
      </w:r>
      <w:r>
        <w:rPr>
          <w:sz w:val="22"/>
          <w:szCs w:val="22"/>
        </w:rPr>
        <w:t>18</w:t>
      </w:r>
      <w:r w:rsidRPr="00D5179F">
        <w:rPr>
          <w:sz w:val="22"/>
          <w:szCs w:val="22"/>
        </w:rPr>
        <w:t>:</w:t>
      </w:r>
      <w:r>
        <w:rPr>
          <w:sz w:val="22"/>
          <w:szCs w:val="22"/>
        </w:rPr>
        <w:t>0010525:2359</w:t>
      </w:r>
      <w:r w:rsidRPr="00A407A4">
        <w:rPr>
          <w:bCs/>
          <w:sz w:val="22"/>
          <w:szCs w:val="22"/>
        </w:rPr>
        <w:t>;</w:t>
      </w:r>
    </w:p>
    <w:p w:rsidR="00D32AD2" w:rsidRPr="00A407A4" w:rsidRDefault="00D32AD2" w:rsidP="00D32AD2">
      <w:pPr>
        <w:ind w:firstLine="709"/>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D32AD2" w:rsidRDefault="00D32AD2" w:rsidP="00D32AD2">
      <w:pPr>
        <w:ind w:firstLine="709"/>
        <w:jc w:val="both"/>
        <w:rPr>
          <w:iCs/>
          <w:sz w:val="22"/>
          <w:szCs w:val="22"/>
        </w:rPr>
      </w:pPr>
      <w:r w:rsidRPr="00A407A4">
        <w:rPr>
          <w:b/>
          <w:iCs/>
          <w:sz w:val="22"/>
          <w:szCs w:val="22"/>
        </w:rPr>
        <w:t>Площадь земельного участка</w:t>
      </w:r>
      <w:r w:rsidRPr="00A407A4">
        <w:rPr>
          <w:iCs/>
          <w:sz w:val="22"/>
          <w:szCs w:val="22"/>
        </w:rPr>
        <w:t xml:space="preserve">: </w:t>
      </w:r>
      <w:r>
        <w:rPr>
          <w:iCs/>
          <w:sz w:val="22"/>
          <w:szCs w:val="22"/>
        </w:rPr>
        <w:t>9000</w:t>
      </w:r>
      <w:r w:rsidRPr="00A407A4">
        <w:rPr>
          <w:i/>
          <w:iCs/>
          <w:sz w:val="22"/>
          <w:szCs w:val="22"/>
        </w:rPr>
        <w:t>+/-</w:t>
      </w:r>
      <w:r>
        <w:rPr>
          <w:i/>
          <w:iCs/>
          <w:sz w:val="22"/>
          <w:szCs w:val="22"/>
        </w:rPr>
        <w:t>33</w:t>
      </w:r>
      <w:r w:rsidRPr="00A407A4">
        <w:rPr>
          <w:i/>
          <w:iCs/>
          <w:sz w:val="22"/>
          <w:szCs w:val="22"/>
        </w:rPr>
        <w:t xml:space="preserve"> </w:t>
      </w:r>
      <w:proofErr w:type="spellStart"/>
      <w:r w:rsidRPr="00A407A4">
        <w:rPr>
          <w:i/>
          <w:iCs/>
          <w:sz w:val="22"/>
          <w:szCs w:val="22"/>
        </w:rPr>
        <w:t>кв</w:t>
      </w:r>
      <w:proofErr w:type="gramStart"/>
      <w:r w:rsidRPr="00A407A4">
        <w:rPr>
          <w:i/>
          <w:iCs/>
          <w:sz w:val="22"/>
          <w:szCs w:val="22"/>
        </w:rPr>
        <w:t>.м</w:t>
      </w:r>
      <w:proofErr w:type="spellEnd"/>
      <w:proofErr w:type="gramEnd"/>
      <w:r w:rsidRPr="00A407A4">
        <w:rPr>
          <w:iCs/>
          <w:sz w:val="22"/>
          <w:szCs w:val="22"/>
        </w:rPr>
        <w:t>;</w:t>
      </w:r>
    </w:p>
    <w:p w:rsidR="00D32AD2" w:rsidRPr="00A407A4" w:rsidRDefault="00D32AD2" w:rsidP="00D32AD2">
      <w:pPr>
        <w:ind w:firstLine="709"/>
        <w:jc w:val="both"/>
        <w:rPr>
          <w:iCs/>
          <w:sz w:val="22"/>
          <w:szCs w:val="22"/>
        </w:rPr>
      </w:pPr>
      <w:r>
        <w:rPr>
          <w:iCs/>
          <w:sz w:val="22"/>
          <w:szCs w:val="22"/>
        </w:rPr>
        <w:t>Участок является неделимым.</w:t>
      </w:r>
    </w:p>
    <w:p w:rsidR="00D32AD2" w:rsidRDefault="00D32AD2" w:rsidP="00D32AD2">
      <w:pPr>
        <w:ind w:firstLine="709"/>
        <w:jc w:val="both"/>
        <w:rPr>
          <w:sz w:val="22"/>
          <w:szCs w:val="22"/>
        </w:rPr>
      </w:pPr>
      <w:r w:rsidRPr="00621E63">
        <w:rPr>
          <w:sz w:val="22"/>
          <w:szCs w:val="22"/>
        </w:rPr>
        <w:t>Г</w:t>
      </w:r>
      <w:r>
        <w:rPr>
          <w:sz w:val="22"/>
          <w:szCs w:val="22"/>
        </w:rPr>
        <w:t xml:space="preserve">енеральный план города Нижнего Новгорода, утвержденный постановлением Городской Думы </w:t>
      </w:r>
      <w:proofErr w:type="spellStart"/>
      <w:r>
        <w:rPr>
          <w:sz w:val="22"/>
          <w:szCs w:val="22"/>
        </w:rPr>
        <w:t>г.Н.Новгорода</w:t>
      </w:r>
      <w:proofErr w:type="spellEnd"/>
      <w:r>
        <w:rPr>
          <w:sz w:val="22"/>
          <w:szCs w:val="22"/>
        </w:rPr>
        <w:t xml:space="preserve"> от 17.03.2010 №22, с изменениями от 25.06.2014 №101 устанавливает функциональное зонирование на рассматриваемый участок для зоны ПК-3- производственно - коммунальных объектов </w:t>
      </w:r>
      <w:r>
        <w:rPr>
          <w:sz w:val="22"/>
          <w:szCs w:val="22"/>
          <w:lang w:val="en-US"/>
        </w:rPr>
        <w:t>IV</w:t>
      </w:r>
      <w:r>
        <w:rPr>
          <w:sz w:val="22"/>
          <w:szCs w:val="22"/>
        </w:rPr>
        <w:t xml:space="preserve"> класса вредности. </w:t>
      </w:r>
    </w:p>
    <w:p w:rsidR="00267E7E" w:rsidRPr="00267E7E" w:rsidRDefault="00267E7E" w:rsidP="00D32AD2">
      <w:pPr>
        <w:ind w:firstLine="709"/>
        <w:jc w:val="both"/>
        <w:rPr>
          <w:b/>
          <w:sz w:val="22"/>
          <w:szCs w:val="22"/>
        </w:rPr>
      </w:pPr>
      <w:r w:rsidRPr="00A407A4">
        <w:rPr>
          <w:b/>
          <w:sz w:val="22"/>
          <w:szCs w:val="22"/>
        </w:rPr>
        <w:t>Разрешенное использование земельного участка</w:t>
      </w:r>
      <w:r w:rsidRPr="00A407A4">
        <w:rPr>
          <w:sz w:val="22"/>
          <w:szCs w:val="22"/>
        </w:rPr>
        <w:t>:</w:t>
      </w:r>
      <w:r>
        <w:rPr>
          <w:sz w:val="22"/>
          <w:szCs w:val="22"/>
        </w:rPr>
        <w:t xml:space="preserve"> производственная деятельность (склады)</w:t>
      </w:r>
      <w:r w:rsidRPr="00267E7E">
        <w:rPr>
          <w:sz w:val="22"/>
          <w:szCs w:val="22"/>
        </w:rPr>
        <w:t>;</w:t>
      </w:r>
    </w:p>
    <w:p w:rsidR="00D32AD2" w:rsidRDefault="00267E7E" w:rsidP="00D32AD2">
      <w:pPr>
        <w:ind w:firstLine="709"/>
        <w:jc w:val="both"/>
        <w:rPr>
          <w:sz w:val="22"/>
          <w:szCs w:val="22"/>
        </w:rPr>
      </w:pPr>
      <w:r w:rsidRPr="00267E7E">
        <w:rPr>
          <w:b/>
          <w:sz w:val="22"/>
          <w:szCs w:val="22"/>
        </w:rPr>
        <w:t>Основной вид разрешенного использования земельного участка:</w:t>
      </w:r>
      <w:r>
        <w:rPr>
          <w:sz w:val="22"/>
          <w:szCs w:val="22"/>
        </w:rPr>
        <w:t xml:space="preserve"> </w:t>
      </w:r>
      <w:r w:rsidR="00D32AD2">
        <w:rPr>
          <w:sz w:val="22"/>
          <w:szCs w:val="22"/>
        </w:rPr>
        <w:t>строительство объектов производственной деятельности (склады)</w:t>
      </w:r>
      <w:r w:rsidR="00D32AD2" w:rsidRPr="005B2F7E">
        <w:rPr>
          <w:sz w:val="22"/>
          <w:szCs w:val="22"/>
        </w:rPr>
        <w:t xml:space="preserve"> </w:t>
      </w:r>
      <w:r w:rsidR="00D32AD2">
        <w:rPr>
          <w:sz w:val="22"/>
          <w:szCs w:val="22"/>
          <w:lang w:val="en-US"/>
        </w:rPr>
        <w:t>IV</w:t>
      </w:r>
      <w:r w:rsidR="00D32AD2">
        <w:rPr>
          <w:sz w:val="22"/>
          <w:szCs w:val="22"/>
        </w:rPr>
        <w:t xml:space="preserve"> класса вредности</w:t>
      </w:r>
      <w:r w:rsidR="00D32AD2" w:rsidRPr="00A407A4">
        <w:rPr>
          <w:sz w:val="22"/>
          <w:szCs w:val="22"/>
        </w:rPr>
        <w:t>;</w:t>
      </w:r>
    </w:p>
    <w:p w:rsidR="00D32AD2" w:rsidRPr="00F16364" w:rsidRDefault="00D32AD2" w:rsidP="00D32AD2">
      <w:pPr>
        <w:ind w:firstLine="709"/>
        <w:jc w:val="both"/>
        <w:rPr>
          <w:sz w:val="22"/>
          <w:szCs w:val="22"/>
        </w:rPr>
      </w:pPr>
      <w:r w:rsidRPr="00621E63">
        <w:rPr>
          <w:b/>
          <w:sz w:val="22"/>
          <w:szCs w:val="22"/>
        </w:rPr>
        <w:t>Максимальный процент застройки в границах земельного участка:</w:t>
      </w:r>
      <w:r>
        <w:rPr>
          <w:sz w:val="22"/>
          <w:szCs w:val="22"/>
        </w:rPr>
        <w:t xml:space="preserve"> определить проектом при условии размещения необходимого количества парковочных ме</w:t>
      </w:r>
      <w:proofErr w:type="gramStart"/>
      <w:r>
        <w:rPr>
          <w:sz w:val="22"/>
          <w:szCs w:val="22"/>
        </w:rPr>
        <w:t>ст в гр</w:t>
      </w:r>
      <w:proofErr w:type="gramEnd"/>
      <w:r>
        <w:rPr>
          <w:sz w:val="22"/>
          <w:szCs w:val="22"/>
        </w:rPr>
        <w:t>аницах участка</w:t>
      </w:r>
      <w:r w:rsidRPr="00F16364">
        <w:rPr>
          <w:sz w:val="22"/>
          <w:szCs w:val="22"/>
        </w:rPr>
        <w:t>;</w:t>
      </w:r>
    </w:p>
    <w:p w:rsidR="00D32AD2" w:rsidRDefault="00D32AD2" w:rsidP="00D32AD2">
      <w:pPr>
        <w:ind w:firstLine="709"/>
        <w:jc w:val="both"/>
        <w:rPr>
          <w:iCs/>
          <w:sz w:val="22"/>
          <w:szCs w:val="22"/>
        </w:rPr>
      </w:pPr>
      <w:r w:rsidRPr="00A407A4">
        <w:rPr>
          <w:b/>
          <w:iCs/>
          <w:sz w:val="22"/>
          <w:szCs w:val="22"/>
        </w:rPr>
        <w:t>Вид приобретаемого права</w:t>
      </w:r>
      <w:r w:rsidRPr="00A407A4">
        <w:rPr>
          <w:iCs/>
          <w:sz w:val="22"/>
          <w:szCs w:val="22"/>
        </w:rPr>
        <w:t xml:space="preserve">: аренда на </w:t>
      </w:r>
      <w:r>
        <w:rPr>
          <w:iCs/>
          <w:sz w:val="22"/>
          <w:szCs w:val="22"/>
        </w:rPr>
        <w:t>10</w:t>
      </w:r>
      <w:r w:rsidRPr="00A407A4">
        <w:rPr>
          <w:iCs/>
          <w:sz w:val="22"/>
          <w:szCs w:val="22"/>
        </w:rPr>
        <w:t xml:space="preserve"> лет.</w:t>
      </w:r>
    </w:p>
    <w:p w:rsidR="00C23740" w:rsidRDefault="00D32AD2" w:rsidP="00D32AD2">
      <w:pPr>
        <w:ind w:firstLine="709"/>
        <w:jc w:val="both"/>
        <w:rPr>
          <w:iCs/>
          <w:sz w:val="22"/>
          <w:szCs w:val="22"/>
        </w:rPr>
      </w:pPr>
      <w:r>
        <w:rPr>
          <w:b/>
          <w:iCs/>
          <w:sz w:val="22"/>
          <w:szCs w:val="22"/>
        </w:rPr>
        <w:t>Сведения о расположении земельного участка в пределах зон с особыми условиями использования территории</w:t>
      </w:r>
      <w:r w:rsidRPr="007C1BD4">
        <w:rPr>
          <w:b/>
          <w:iCs/>
          <w:sz w:val="22"/>
          <w:szCs w:val="22"/>
        </w:rPr>
        <w:t>:</w:t>
      </w:r>
      <w:r>
        <w:rPr>
          <w:iCs/>
          <w:sz w:val="22"/>
          <w:szCs w:val="22"/>
        </w:rPr>
        <w:t xml:space="preserve"> участок расположен в границах санитарно-защитных зон предприятий зоны ПК 3, участок со сложными инженерно-геологическими условиями, необходимо выполнить инженерную подготовку территории.</w:t>
      </w:r>
    </w:p>
    <w:p w:rsidR="00D32AD2" w:rsidRDefault="00C23740" w:rsidP="00D32AD2">
      <w:pPr>
        <w:ind w:firstLine="709"/>
        <w:jc w:val="both"/>
        <w:rPr>
          <w:iCs/>
          <w:sz w:val="22"/>
          <w:szCs w:val="22"/>
        </w:rPr>
      </w:pPr>
      <w:r>
        <w:rPr>
          <w:iCs/>
          <w:sz w:val="22"/>
          <w:szCs w:val="22"/>
        </w:rPr>
        <w:t xml:space="preserve">Согласно акту обследования земельного участка от 29.06.2015 территория </w:t>
      </w:r>
      <w:r w:rsidR="00D32AD2" w:rsidRPr="007C1BD4">
        <w:rPr>
          <w:iCs/>
          <w:sz w:val="22"/>
          <w:szCs w:val="22"/>
        </w:rPr>
        <w:tab/>
      </w:r>
      <w:r w:rsidR="00AA1A30">
        <w:rPr>
          <w:iCs/>
          <w:sz w:val="22"/>
          <w:szCs w:val="22"/>
        </w:rPr>
        <w:t xml:space="preserve">земельного участка частично ограждена металлическим забором на бетонной основе. </w:t>
      </w:r>
    </w:p>
    <w:p w:rsidR="00315058" w:rsidRPr="00315058" w:rsidRDefault="00315058" w:rsidP="00315058">
      <w:pPr>
        <w:autoSpaceDE w:val="0"/>
        <w:autoSpaceDN w:val="0"/>
        <w:adjustRightInd w:val="0"/>
        <w:ind w:firstLine="709"/>
        <w:jc w:val="both"/>
      </w:pPr>
      <w:r w:rsidRPr="00315058">
        <w:rPr>
          <w:b/>
          <w:bCs/>
        </w:rPr>
        <w:lastRenderedPageBreak/>
        <w:t>Обременения земельного участка:</w:t>
      </w:r>
      <w:r w:rsidRPr="00315058">
        <w:t xml:space="preserve"> на дату принятия решения о проведен</w:t>
      </w:r>
      <w:proofErr w:type="gramStart"/>
      <w:r w:rsidRPr="00315058">
        <w:t>ии ау</w:t>
      </w:r>
      <w:proofErr w:type="gramEnd"/>
      <w:r w:rsidRPr="00315058">
        <w:t>кциона на участок не зарегистрированы права третьих лиц.</w:t>
      </w:r>
    </w:p>
    <w:p w:rsidR="00D32AD2" w:rsidRPr="00A407A4" w:rsidRDefault="00D32AD2" w:rsidP="00D32AD2">
      <w:pPr>
        <w:ind w:firstLine="709"/>
        <w:jc w:val="both"/>
        <w:rPr>
          <w:sz w:val="22"/>
          <w:szCs w:val="22"/>
        </w:rPr>
      </w:pPr>
      <w:r w:rsidRPr="00A407A4">
        <w:rPr>
          <w:b/>
          <w:sz w:val="22"/>
          <w:szCs w:val="22"/>
          <w:u w:val="single"/>
        </w:rPr>
        <w:t>Технические условия подключения</w:t>
      </w:r>
      <w:r>
        <w:rPr>
          <w:b/>
          <w:sz w:val="22"/>
          <w:szCs w:val="22"/>
          <w:u w:val="single"/>
        </w:rPr>
        <w:t xml:space="preserve"> объекта к сетям инженерно-технического обеспечения</w:t>
      </w:r>
    </w:p>
    <w:p w:rsidR="00D32AD2" w:rsidRDefault="00D32AD2" w:rsidP="00D32AD2">
      <w:pPr>
        <w:ind w:firstLine="709"/>
        <w:jc w:val="both"/>
        <w:rPr>
          <w:sz w:val="22"/>
          <w:szCs w:val="22"/>
        </w:rPr>
      </w:pPr>
      <w:r>
        <w:rPr>
          <w:sz w:val="22"/>
          <w:szCs w:val="22"/>
        </w:rPr>
        <w:t xml:space="preserve">1. Подключение к сетям водоснабжения и водоотведения осуществлять в соответствии с </w:t>
      </w:r>
      <w:r w:rsidRPr="00A407A4">
        <w:rPr>
          <w:sz w:val="22"/>
          <w:szCs w:val="22"/>
        </w:rPr>
        <w:t>условия</w:t>
      </w:r>
      <w:r>
        <w:rPr>
          <w:sz w:val="22"/>
          <w:szCs w:val="22"/>
        </w:rPr>
        <w:t>ми</w:t>
      </w:r>
      <w:r w:rsidR="002E58D8">
        <w:rPr>
          <w:sz w:val="22"/>
          <w:szCs w:val="22"/>
        </w:rPr>
        <w:t xml:space="preserve"> подключения</w:t>
      </w:r>
      <w:r w:rsidRPr="00A407A4">
        <w:rPr>
          <w:sz w:val="22"/>
          <w:szCs w:val="22"/>
        </w:rPr>
        <w:t xml:space="preserve"> от </w:t>
      </w:r>
      <w:r w:rsidR="002E58D8">
        <w:rPr>
          <w:sz w:val="22"/>
          <w:szCs w:val="22"/>
        </w:rPr>
        <w:t>04</w:t>
      </w:r>
      <w:r w:rsidRPr="00A407A4">
        <w:rPr>
          <w:sz w:val="22"/>
          <w:szCs w:val="22"/>
        </w:rPr>
        <w:t>.0</w:t>
      </w:r>
      <w:r w:rsidR="002E58D8">
        <w:rPr>
          <w:sz w:val="22"/>
          <w:szCs w:val="22"/>
        </w:rPr>
        <w:t>8</w:t>
      </w:r>
      <w:r w:rsidRPr="00A407A4">
        <w:rPr>
          <w:sz w:val="22"/>
          <w:szCs w:val="22"/>
        </w:rPr>
        <w:t>.201</w:t>
      </w:r>
      <w:r w:rsidR="002E58D8">
        <w:rPr>
          <w:sz w:val="22"/>
          <w:szCs w:val="22"/>
        </w:rPr>
        <w:t>4</w:t>
      </w:r>
      <w:r>
        <w:rPr>
          <w:sz w:val="22"/>
          <w:szCs w:val="22"/>
        </w:rPr>
        <w:t xml:space="preserve"> </w:t>
      </w:r>
      <w:r w:rsidRPr="00A407A4">
        <w:rPr>
          <w:sz w:val="22"/>
          <w:szCs w:val="22"/>
        </w:rPr>
        <w:t>№</w:t>
      </w:r>
      <w:r w:rsidR="002E58D8">
        <w:rPr>
          <w:sz w:val="22"/>
          <w:szCs w:val="22"/>
        </w:rPr>
        <w:t>4-0325 УАГ</w:t>
      </w:r>
      <w:r>
        <w:rPr>
          <w:sz w:val="22"/>
          <w:szCs w:val="22"/>
        </w:rPr>
        <w:t>, выданными</w:t>
      </w:r>
      <w:r w:rsidRPr="00A407A4">
        <w:rPr>
          <w:sz w:val="22"/>
          <w:szCs w:val="22"/>
        </w:rPr>
        <w:t xml:space="preserve">  О</w:t>
      </w:r>
      <w:r w:rsidR="002E58D8">
        <w:rPr>
          <w:sz w:val="22"/>
          <w:szCs w:val="22"/>
        </w:rPr>
        <w:t>А</w:t>
      </w:r>
      <w:r w:rsidRPr="00A407A4">
        <w:rPr>
          <w:sz w:val="22"/>
          <w:szCs w:val="22"/>
        </w:rPr>
        <w:t>О «</w:t>
      </w:r>
      <w:r w:rsidR="002E58D8">
        <w:rPr>
          <w:sz w:val="22"/>
          <w:szCs w:val="22"/>
        </w:rPr>
        <w:t>Нижегородский водоканал</w:t>
      </w:r>
      <w:r w:rsidRPr="00A407A4">
        <w:rPr>
          <w:sz w:val="22"/>
          <w:szCs w:val="22"/>
        </w:rPr>
        <w:t>»</w:t>
      </w:r>
      <w:r>
        <w:rPr>
          <w:sz w:val="22"/>
          <w:szCs w:val="22"/>
        </w:rPr>
        <w:t>.</w:t>
      </w:r>
      <w:r w:rsidRPr="00A407A4">
        <w:rPr>
          <w:sz w:val="22"/>
          <w:szCs w:val="22"/>
        </w:rPr>
        <w:t xml:space="preserve"> </w:t>
      </w:r>
    </w:p>
    <w:p w:rsidR="00D32AD2" w:rsidRDefault="00D32AD2" w:rsidP="00D32AD2">
      <w:pPr>
        <w:ind w:firstLine="709"/>
        <w:jc w:val="both"/>
        <w:rPr>
          <w:sz w:val="22"/>
          <w:szCs w:val="22"/>
        </w:rPr>
      </w:pPr>
      <w:r>
        <w:rPr>
          <w:sz w:val="22"/>
          <w:szCs w:val="22"/>
        </w:rPr>
        <w:t>-подключение объекта к системе водоснабжения</w:t>
      </w:r>
      <w:r w:rsidR="002E58D8" w:rsidRPr="002E58D8">
        <w:rPr>
          <w:sz w:val="22"/>
          <w:szCs w:val="22"/>
        </w:rPr>
        <w:t>:</w:t>
      </w:r>
      <w:r>
        <w:rPr>
          <w:sz w:val="22"/>
          <w:szCs w:val="22"/>
        </w:rPr>
        <w:t xml:space="preserve"> </w:t>
      </w:r>
      <w:r w:rsidR="002E58D8">
        <w:rPr>
          <w:sz w:val="22"/>
          <w:szCs w:val="22"/>
        </w:rPr>
        <w:t>разработать проект прокладки ввода от существующей водопро</w:t>
      </w:r>
      <w:r>
        <w:rPr>
          <w:sz w:val="22"/>
          <w:szCs w:val="22"/>
        </w:rPr>
        <w:t>в</w:t>
      </w:r>
      <w:r w:rsidR="007E0D3E">
        <w:rPr>
          <w:sz w:val="22"/>
          <w:szCs w:val="22"/>
        </w:rPr>
        <w:t>одной линии</w:t>
      </w:r>
      <w:r>
        <w:rPr>
          <w:sz w:val="22"/>
          <w:szCs w:val="22"/>
        </w:rPr>
        <w:t xml:space="preserve">  Д-</w:t>
      </w:r>
      <w:r w:rsidR="007E0D3E">
        <w:rPr>
          <w:sz w:val="22"/>
          <w:szCs w:val="22"/>
        </w:rPr>
        <w:t>3</w:t>
      </w:r>
      <w:r>
        <w:rPr>
          <w:sz w:val="22"/>
          <w:szCs w:val="22"/>
        </w:rPr>
        <w:t xml:space="preserve">00мм </w:t>
      </w:r>
      <w:r w:rsidR="007E0D3E">
        <w:rPr>
          <w:sz w:val="22"/>
          <w:szCs w:val="22"/>
        </w:rPr>
        <w:t xml:space="preserve">по </w:t>
      </w:r>
      <w:proofErr w:type="spellStart"/>
      <w:r w:rsidR="007E0D3E">
        <w:rPr>
          <w:sz w:val="22"/>
          <w:szCs w:val="22"/>
        </w:rPr>
        <w:t>ул</w:t>
      </w:r>
      <w:proofErr w:type="gramStart"/>
      <w:r w:rsidR="007E0D3E">
        <w:rPr>
          <w:sz w:val="22"/>
          <w:szCs w:val="22"/>
        </w:rPr>
        <w:t>.К</w:t>
      </w:r>
      <w:proofErr w:type="gramEnd"/>
      <w:r w:rsidR="007E0D3E">
        <w:rPr>
          <w:sz w:val="22"/>
          <w:szCs w:val="22"/>
        </w:rPr>
        <w:t>оновалова</w:t>
      </w:r>
      <w:proofErr w:type="spellEnd"/>
      <w:r w:rsidR="007E0D3E">
        <w:rPr>
          <w:sz w:val="22"/>
          <w:szCs w:val="22"/>
        </w:rPr>
        <w:t xml:space="preserve"> (линия тупиковая), гарантированный</w:t>
      </w:r>
      <w:r>
        <w:rPr>
          <w:sz w:val="22"/>
          <w:szCs w:val="22"/>
        </w:rPr>
        <w:t xml:space="preserve"> </w:t>
      </w:r>
      <w:r w:rsidR="007E0D3E">
        <w:rPr>
          <w:sz w:val="22"/>
          <w:szCs w:val="22"/>
        </w:rPr>
        <w:t>н</w:t>
      </w:r>
      <w:r>
        <w:rPr>
          <w:sz w:val="22"/>
          <w:szCs w:val="22"/>
        </w:rPr>
        <w:t>апор в</w:t>
      </w:r>
      <w:r w:rsidR="007E0D3E">
        <w:rPr>
          <w:sz w:val="22"/>
          <w:szCs w:val="22"/>
        </w:rPr>
        <w:t xml:space="preserve"> месте присоединения составляет </w:t>
      </w:r>
      <w:r>
        <w:rPr>
          <w:sz w:val="22"/>
          <w:szCs w:val="22"/>
        </w:rPr>
        <w:t>15</w:t>
      </w:r>
      <w:r w:rsidR="007E0D3E">
        <w:rPr>
          <w:sz w:val="22"/>
          <w:szCs w:val="22"/>
        </w:rPr>
        <w:t xml:space="preserve"> м</w:t>
      </w:r>
      <w:r>
        <w:rPr>
          <w:sz w:val="22"/>
          <w:szCs w:val="22"/>
        </w:rPr>
        <w:t>.</w:t>
      </w:r>
    </w:p>
    <w:p w:rsidR="007E0D3E" w:rsidRDefault="00D32AD2" w:rsidP="00D32AD2">
      <w:pPr>
        <w:ind w:firstLine="709"/>
        <w:jc w:val="both"/>
        <w:rPr>
          <w:sz w:val="22"/>
          <w:szCs w:val="22"/>
        </w:rPr>
      </w:pPr>
      <w:r>
        <w:rPr>
          <w:sz w:val="22"/>
          <w:szCs w:val="22"/>
        </w:rPr>
        <w:t>-подключение объекта к системе водоотведения</w:t>
      </w:r>
      <w:r w:rsidR="007E0D3E" w:rsidRPr="007E0D3E">
        <w:rPr>
          <w:sz w:val="22"/>
          <w:szCs w:val="22"/>
        </w:rPr>
        <w:t>:</w:t>
      </w:r>
      <w:r w:rsidR="007E0D3E">
        <w:rPr>
          <w:sz w:val="22"/>
          <w:szCs w:val="22"/>
        </w:rPr>
        <w:t xml:space="preserve"> разработать проект прокладки выпуска к существующей </w:t>
      </w:r>
      <w:r>
        <w:rPr>
          <w:sz w:val="22"/>
          <w:szCs w:val="22"/>
        </w:rPr>
        <w:t>канализационн</w:t>
      </w:r>
      <w:r w:rsidR="007E0D3E">
        <w:rPr>
          <w:sz w:val="22"/>
          <w:szCs w:val="22"/>
        </w:rPr>
        <w:t>ой</w:t>
      </w:r>
      <w:r>
        <w:rPr>
          <w:sz w:val="22"/>
          <w:szCs w:val="22"/>
        </w:rPr>
        <w:t xml:space="preserve"> </w:t>
      </w:r>
      <w:r w:rsidR="007E0D3E">
        <w:rPr>
          <w:sz w:val="22"/>
          <w:szCs w:val="22"/>
        </w:rPr>
        <w:t>линии</w:t>
      </w:r>
      <w:r>
        <w:rPr>
          <w:sz w:val="22"/>
          <w:szCs w:val="22"/>
        </w:rPr>
        <w:t xml:space="preserve"> Д-</w:t>
      </w:r>
      <w:r w:rsidR="007E0D3E">
        <w:rPr>
          <w:sz w:val="22"/>
          <w:szCs w:val="22"/>
        </w:rPr>
        <w:t>150 мм идущей от дома №98а</w:t>
      </w:r>
      <w:r>
        <w:rPr>
          <w:sz w:val="22"/>
          <w:szCs w:val="22"/>
        </w:rPr>
        <w:t xml:space="preserve"> по </w:t>
      </w:r>
      <w:proofErr w:type="spellStart"/>
      <w:r>
        <w:rPr>
          <w:sz w:val="22"/>
          <w:szCs w:val="22"/>
        </w:rPr>
        <w:t>ул</w:t>
      </w:r>
      <w:proofErr w:type="gramStart"/>
      <w:r>
        <w:rPr>
          <w:sz w:val="22"/>
          <w:szCs w:val="22"/>
        </w:rPr>
        <w:t>.</w:t>
      </w:r>
      <w:r w:rsidR="007E0D3E">
        <w:rPr>
          <w:sz w:val="22"/>
          <w:szCs w:val="22"/>
        </w:rPr>
        <w:t>Ф</w:t>
      </w:r>
      <w:proofErr w:type="gramEnd"/>
      <w:r w:rsidR="007E0D3E">
        <w:rPr>
          <w:sz w:val="22"/>
          <w:szCs w:val="22"/>
        </w:rPr>
        <w:t>едосеенко</w:t>
      </w:r>
      <w:proofErr w:type="spellEnd"/>
      <w:r>
        <w:rPr>
          <w:sz w:val="22"/>
          <w:szCs w:val="22"/>
        </w:rPr>
        <w:t xml:space="preserve">. </w:t>
      </w:r>
    </w:p>
    <w:p w:rsidR="007E0D3E" w:rsidRDefault="0076601B" w:rsidP="00D32AD2">
      <w:pPr>
        <w:ind w:firstLine="709"/>
        <w:jc w:val="both"/>
        <w:rPr>
          <w:sz w:val="22"/>
          <w:szCs w:val="22"/>
        </w:rPr>
      </w:pPr>
      <w:r>
        <w:rPr>
          <w:sz w:val="22"/>
          <w:szCs w:val="22"/>
        </w:rPr>
        <w:t>Дополнительное условие</w:t>
      </w:r>
      <w:r w:rsidRPr="0076601B">
        <w:rPr>
          <w:sz w:val="22"/>
          <w:szCs w:val="22"/>
        </w:rPr>
        <w:t>:</w:t>
      </w:r>
      <w:r>
        <w:rPr>
          <w:sz w:val="22"/>
          <w:szCs w:val="22"/>
        </w:rPr>
        <w:t xml:space="preserve"> заключить договор на подключение к системе водоснабжения и водоотведения.</w:t>
      </w:r>
    </w:p>
    <w:p w:rsidR="0076601B" w:rsidRPr="0076601B" w:rsidRDefault="0076601B" w:rsidP="00D32AD2">
      <w:pPr>
        <w:ind w:firstLine="709"/>
        <w:jc w:val="both"/>
        <w:rPr>
          <w:sz w:val="22"/>
          <w:szCs w:val="22"/>
        </w:rPr>
      </w:pPr>
      <w:r>
        <w:rPr>
          <w:sz w:val="22"/>
          <w:szCs w:val="22"/>
        </w:rPr>
        <w:t>Условия подключения действительны до 4.08.2017г.</w:t>
      </w:r>
    </w:p>
    <w:p w:rsidR="00D32AD2" w:rsidRPr="00D6671D" w:rsidRDefault="00D32AD2" w:rsidP="00D32AD2">
      <w:pPr>
        <w:ind w:firstLine="709"/>
        <w:jc w:val="both"/>
        <w:rPr>
          <w:sz w:val="22"/>
          <w:szCs w:val="22"/>
        </w:rPr>
      </w:pPr>
      <w:r>
        <w:rPr>
          <w:sz w:val="22"/>
          <w:szCs w:val="22"/>
        </w:rPr>
        <w:t>В соответствии с ФЗ «О водосна</w:t>
      </w:r>
      <w:r w:rsidR="00B30767">
        <w:rPr>
          <w:sz w:val="22"/>
          <w:szCs w:val="22"/>
        </w:rPr>
        <w:t>бжении и водоотведении» от 07.12</w:t>
      </w:r>
      <w:r>
        <w:rPr>
          <w:sz w:val="22"/>
          <w:szCs w:val="22"/>
        </w:rPr>
        <w:t>.2011 №416-ФЗ,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p>
    <w:p w:rsidR="005F6FE3" w:rsidRDefault="00D32AD2" w:rsidP="00D32AD2">
      <w:pPr>
        <w:ind w:firstLine="709"/>
        <w:jc w:val="both"/>
        <w:rPr>
          <w:sz w:val="22"/>
          <w:szCs w:val="22"/>
        </w:rPr>
      </w:pPr>
      <w:r>
        <w:rPr>
          <w:sz w:val="22"/>
          <w:szCs w:val="22"/>
        </w:rPr>
        <w:t xml:space="preserve">2. В соответствии с письмом </w:t>
      </w:r>
      <w:r w:rsidRPr="00800007">
        <w:rPr>
          <w:sz w:val="22"/>
          <w:szCs w:val="22"/>
        </w:rPr>
        <w:t>ОАО «МРСК Центра и Приволжья» филиал «Нижновэнерго»</w:t>
      </w:r>
      <w:r w:rsidRPr="00F64C21">
        <w:rPr>
          <w:sz w:val="22"/>
          <w:szCs w:val="22"/>
        </w:rPr>
        <w:t xml:space="preserve"> </w:t>
      </w:r>
      <w:r w:rsidRPr="00800007">
        <w:rPr>
          <w:sz w:val="22"/>
          <w:szCs w:val="22"/>
        </w:rPr>
        <w:t xml:space="preserve">от </w:t>
      </w:r>
      <w:r w:rsidR="0076601B">
        <w:rPr>
          <w:sz w:val="22"/>
          <w:szCs w:val="22"/>
        </w:rPr>
        <w:t>25</w:t>
      </w:r>
      <w:r>
        <w:rPr>
          <w:sz w:val="22"/>
          <w:szCs w:val="22"/>
        </w:rPr>
        <w:t>.0</w:t>
      </w:r>
      <w:r w:rsidR="0076601B">
        <w:rPr>
          <w:sz w:val="22"/>
          <w:szCs w:val="22"/>
        </w:rPr>
        <w:t>7</w:t>
      </w:r>
      <w:r>
        <w:rPr>
          <w:sz w:val="22"/>
          <w:szCs w:val="22"/>
        </w:rPr>
        <w:t>.201</w:t>
      </w:r>
      <w:r w:rsidR="0076601B">
        <w:rPr>
          <w:sz w:val="22"/>
          <w:szCs w:val="22"/>
        </w:rPr>
        <w:t>4 №21/11с-275</w:t>
      </w:r>
      <w:r>
        <w:rPr>
          <w:sz w:val="22"/>
          <w:szCs w:val="22"/>
        </w:rPr>
        <w:t xml:space="preserve"> электроснабжение объекта с потребляемой мощностью </w:t>
      </w:r>
      <w:r w:rsidR="005F6FE3">
        <w:rPr>
          <w:sz w:val="22"/>
          <w:szCs w:val="22"/>
        </w:rPr>
        <w:t>250</w:t>
      </w:r>
      <w:r>
        <w:rPr>
          <w:sz w:val="22"/>
          <w:szCs w:val="22"/>
        </w:rPr>
        <w:t>кВт (3 категория надежности электроснабжения) возможно после строительства новой ТП-</w:t>
      </w:r>
      <w:r w:rsidR="005F6FE3">
        <w:rPr>
          <w:sz w:val="22"/>
          <w:szCs w:val="22"/>
        </w:rPr>
        <w:t>6</w:t>
      </w:r>
      <w:r>
        <w:rPr>
          <w:sz w:val="22"/>
          <w:szCs w:val="22"/>
        </w:rPr>
        <w:t>/0,4кВ (</w:t>
      </w:r>
      <w:r w:rsidR="005F6FE3">
        <w:rPr>
          <w:sz w:val="22"/>
          <w:szCs w:val="22"/>
        </w:rPr>
        <w:t>РП-105 ПС</w:t>
      </w:r>
      <w:r>
        <w:rPr>
          <w:sz w:val="22"/>
          <w:szCs w:val="22"/>
        </w:rPr>
        <w:t xml:space="preserve"> «</w:t>
      </w:r>
      <w:proofErr w:type="spellStart"/>
      <w:r w:rsidR="005F6FE3">
        <w:rPr>
          <w:sz w:val="22"/>
          <w:szCs w:val="22"/>
        </w:rPr>
        <w:t>Светлоярская</w:t>
      </w:r>
      <w:proofErr w:type="spellEnd"/>
      <w:r>
        <w:rPr>
          <w:sz w:val="22"/>
          <w:szCs w:val="22"/>
        </w:rPr>
        <w:t>»)</w:t>
      </w:r>
      <w:r w:rsidR="005F6FE3">
        <w:rPr>
          <w:sz w:val="22"/>
          <w:szCs w:val="22"/>
        </w:rPr>
        <w:t>.</w:t>
      </w:r>
      <w:r>
        <w:rPr>
          <w:sz w:val="22"/>
          <w:szCs w:val="22"/>
        </w:rPr>
        <w:t xml:space="preserve"> </w:t>
      </w:r>
    </w:p>
    <w:p w:rsidR="00B30767" w:rsidRDefault="00D32AD2" w:rsidP="00D32AD2">
      <w:pPr>
        <w:ind w:firstLine="709"/>
        <w:jc w:val="both"/>
        <w:rPr>
          <w:sz w:val="22"/>
          <w:szCs w:val="22"/>
        </w:rPr>
      </w:pPr>
      <w:r>
        <w:rPr>
          <w:sz w:val="22"/>
          <w:szCs w:val="22"/>
        </w:rPr>
        <w:t>Плата за технологическое присоединение будет определяться в соответствии с решением региональной службы по тарифам Нижегородской области от 23.12.2014 №61/1 (</w:t>
      </w:r>
      <w:r w:rsidR="00B30767">
        <w:rPr>
          <w:sz w:val="22"/>
          <w:szCs w:val="22"/>
        </w:rPr>
        <w:t xml:space="preserve">ред. от 25.09.2015 №31/3). </w:t>
      </w:r>
    </w:p>
    <w:p w:rsidR="005F6FE3" w:rsidRDefault="00D32AD2" w:rsidP="00D32AD2">
      <w:pPr>
        <w:ind w:firstLine="709"/>
        <w:jc w:val="both"/>
        <w:rPr>
          <w:sz w:val="22"/>
          <w:szCs w:val="22"/>
        </w:rPr>
      </w:pPr>
      <w:r>
        <w:rPr>
          <w:sz w:val="22"/>
          <w:szCs w:val="22"/>
        </w:rPr>
        <w:t>3.</w:t>
      </w:r>
      <w:r w:rsidRPr="006A3A3B">
        <w:rPr>
          <w:sz w:val="22"/>
          <w:szCs w:val="22"/>
        </w:rPr>
        <w:t xml:space="preserve"> </w:t>
      </w:r>
      <w:r w:rsidR="00726F5F">
        <w:rPr>
          <w:sz w:val="22"/>
          <w:szCs w:val="22"/>
        </w:rPr>
        <w:t xml:space="preserve">Подключение к сетям газоснабжения осуществлять в соответствии с техническими условиями, выданными </w:t>
      </w:r>
      <w:r w:rsidRPr="00A407A4">
        <w:rPr>
          <w:sz w:val="22"/>
          <w:szCs w:val="22"/>
        </w:rPr>
        <w:t xml:space="preserve">ОАО «Газпром газораспределение Нижний Новгород» от </w:t>
      </w:r>
      <w:r w:rsidR="00726F5F">
        <w:rPr>
          <w:sz w:val="22"/>
          <w:szCs w:val="22"/>
        </w:rPr>
        <w:t>30</w:t>
      </w:r>
      <w:r w:rsidRPr="00A407A4">
        <w:rPr>
          <w:sz w:val="22"/>
          <w:szCs w:val="22"/>
        </w:rPr>
        <w:t>.0</w:t>
      </w:r>
      <w:r w:rsidR="00726F5F">
        <w:rPr>
          <w:sz w:val="22"/>
          <w:szCs w:val="22"/>
        </w:rPr>
        <w:t>7</w:t>
      </w:r>
      <w:r w:rsidRPr="00A407A4">
        <w:rPr>
          <w:sz w:val="22"/>
          <w:szCs w:val="22"/>
        </w:rPr>
        <w:t>.201</w:t>
      </w:r>
      <w:r w:rsidR="00726F5F">
        <w:rPr>
          <w:sz w:val="22"/>
          <w:szCs w:val="22"/>
        </w:rPr>
        <w:t>4</w:t>
      </w:r>
      <w:r w:rsidRPr="00A407A4">
        <w:rPr>
          <w:sz w:val="22"/>
          <w:szCs w:val="22"/>
        </w:rPr>
        <w:t xml:space="preserve"> №</w:t>
      </w:r>
      <w:r w:rsidR="00726F5F">
        <w:rPr>
          <w:sz w:val="22"/>
          <w:szCs w:val="22"/>
        </w:rPr>
        <w:t>8-2133Н/2014</w:t>
      </w:r>
      <w:r w:rsidR="008C69BE">
        <w:rPr>
          <w:sz w:val="22"/>
          <w:szCs w:val="22"/>
        </w:rPr>
        <w:t>.</w:t>
      </w:r>
    </w:p>
    <w:p w:rsidR="008C69BE" w:rsidRDefault="005F6FE3" w:rsidP="00D32AD2">
      <w:pPr>
        <w:ind w:firstLine="709"/>
        <w:jc w:val="both"/>
        <w:rPr>
          <w:sz w:val="22"/>
          <w:szCs w:val="22"/>
        </w:rPr>
      </w:pPr>
      <w:r>
        <w:rPr>
          <w:sz w:val="22"/>
          <w:szCs w:val="22"/>
        </w:rPr>
        <w:t>-точка подключения</w:t>
      </w:r>
      <w:r w:rsidRPr="005F6FE3">
        <w:rPr>
          <w:sz w:val="22"/>
          <w:szCs w:val="22"/>
        </w:rPr>
        <w:t xml:space="preserve">: </w:t>
      </w:r>
      <w:r>
        <w:rPr>
          <w:sz w:val="22"/>
          <w:szCs w:val="22"/>
        </w:rPr>
        <w:t>существующий</w:t>
      </w:r>
      <w:r w:rsidR="008C69BE">
        <w:rPr>
          <w:sz w:val="22"/>
          <w:szCs w:val="22"/>
        </w:rPr>
        <w:t xml:space="preserve"> газопровод среднего давления диаметром 530 мм, проложенному по </w:t>
      </w:r>
      <w:proofErr w:type="spellStart"/>
      <w:r w:rsidR="008C69BE">
        <w:rPr>
          <w:sz w:val="22"/>
          <w:szCs w:val="22"/>
        </w:rPr>
        <w:t>ул</w:t>
      </w:r>
      <w:proofErr w:type="gramStart"/>
      <w:r w:rsidR="008C69BE">
        <w:rPr>
          <w:sz w:val="22"/>
          <w:szCs w:val="22"/>
        </w:rPr>
        <w:t>.Г</w:t>
      </w:r>
      <w:proofErr w:type="gramEnd"/>
      <w:r w:rsidR="008C69BE">
        <w:rPr>
          <w:sz w:val="22"/>
          <w:szCs w:val="22"/>
        </w:rPr>
        <w:t>аугеля</w:t>
      </w:r>
      <w:proofErr w:type="spellEnd"/>
      <w:r w:rsidR="008C69BE">
        <w:rPr>
          <w:sz w:val="22"/>
          <w:szCs w:val="22"/>
        </w:rPr>
        <w:t>.</w:t>
      </w:r>
    </w:p>
    <w:p w:rsidR="008C69BE" w:rsidRPr="008C69BE" w:rsidRDefault="008C69BE" w:rsidP="00D32AD2">
      <w:pPr>
        <w:ind w:firstLine="709"/>
        <w:jc w:val="both"/>
        <w:rPr>
          <w:sz w:val="22"/>
          <w:szCs w:val="22"/>
        </w:rPr>
      </w:pPr>
      <w:r>
        <w:rPr>
          <w:sz w:val="22"/>
          <w:szCs w:val="22"/>
        </w:rPr>
        <w:t>-источник газоснабжения</w:t>
      </w:r>
      <w:r w:rsidRPr="008C69BE">
        <w:rPr>
          <w:sz w:val="22"/>
          <w:szCs w:val="22"/>
        </w:rPr>
        <w:t>:</w:t>
      </w:r>
      <w:r>
        <w:rPr>
          <w:sz w:val="22"/>
          <w:szCs w:val="22"/>
        </w:rPr>
        <w:t xml:space="preserve"> ГРС-Горький 2</w:t>
      </w:r>
      <w:r w:rsidRPr="008C69BE">
        <w:rPr>
          <w:sz w:val="22"/>
          <w:szCs w:val="22"/>
        </w:rPr>
        <w:t>;</w:t>
      </w:r>
    </w:p>
    <w:p w:rsidR="008C69BE" w:rsidRPr="008C69BE" w:rsidRDefault="008C69BE" w:rsidP="00D32AD2">
      <w:pPr>
        <w:ind w:firstLine="709"/>
        <w:jc w:val="both"/>
        <w:rPr>
          <w:sz w:val="22"/>
          <w:szCs w:val="22"/>
        </w:rPr>
      </w:pPr>
      <w:r>
        <w:rPr>
          <w:sz w:val="22"/>
          <w:szCs w:val="22"/>
        </w:rPr>
        <w:t>-максимальная нагрузка (часовой расход газа)</w:t>
      </w:r>
      <w:r w:rsidRPr="008C69BE">
        <w:rPr>
          <w:sz w:val="22"/>
          <w:szCs w:val="22"/>
        </w:rPr>
        <w:t>:</w:t>
      </w:r>
      <w:r>
        <w:rPr>
          <w:sz w:val="22"/>
          <w:szCs w:val="22"/>
        </w:rPr>
        <w:t xml:space="preserve"> </w:t>
      </w:r>
      <w:r w:rsidR="005F6FE3">
        <w:rPr>
          <w:sz w:val="22"/>
          <w:szCs w:val="22"/>
        </w:rPr>
        <w:t>19,5</w:t>
      </w:r>
      <w:r>
        <w:rPr>
          <w:sz w:val="22"/>
          <w:szCs w:val="22"/>
        </w:rPr>
        <w:t xml:space="preserve"> </w:t>
      </w:r>
      <w:proofErr w:type="spellStart"/>
      <w:r>
        <w:rPr>
          <w:sz w:val="22"/>
          <w:szCs w:val="22"/>
        </w:rPr>
        <w:t>м</w:t>
      </w:r>
      <w:proofErr w:type="gramStart"/>
      <w:r>
        <w:rPr>
          <w:sz w:val="22"/>
          <w:szCs w:val="22"/>
        </w:rPr>
        <w:t>.к</w:t>
      </w:r>
      <w:proofErr w:type="gramEnd"/>
      <w:r>
        <w:rPr>
          <w:sz w:val="22"/>
          <w:szCs w:val="22"/>
        </w:rPr>
        <w:t>уб</w:t>
      </w:r>
      <w:proofErr w:type="spellEnd"/>
      <w:r>
        <w:rPr>
          <w:sz w:val="22"/>
          <w:szCs w:val="22"/>
        </w:rPr>
        <w:t>./час</w:t>
      </w:r>
      <w:r w:rsidRPr="008C69BE">
        <w:rPr>
          <w:sz w:val="22"/>
          <w:szCs w:val="22"/>
        </w:rPr>
        <w:t>;</w:t>
      </w:r>
    </w:p>
    <w:p w:rsidR="008C69BE" w:rsidRPr="008C69BE" w:rsidRDefault="008C69BE" w:rsidP="00D32AD2">
      <w:pPr>
        <w:ind w:firstLine="709"/>
        <w:jc w:val="both"/>
        <w:rPr>
          <w:sz w:val="22"/>
          <w:szCs w:val="22"/>
        </w:rPr>
      </w:pPr>
      <w:r w:rsidRPr="008C69BE">
        <w:rPr>
          <w:sz w:val="22"/>
          <w:szCs w:val="22"/>
        </w:rPr>
        <w:t>-</w:t>
      </w:r>
      <w:r>
        <w:rPr>
          <w:sz w:val="22"/>
          <w:szCs w:val="22"/>
        </w:rPr>
        <w:t>срок подключения (технологического присоединения) объекта</w:t>
      </w:r>
      <w:r w:rsidRPr="008C69BE">
        <w:rPr>
          <w:sz w:val="22"/>
          <w:szCs w:val="22"/>
        </w:rPr>
        <w:t>:</w:t>
      </w:r>
      <w:r>
        <w:rPr>
          <w:sz w:val="22"/>
          <w:szCs w:val="22"/>
        </w:rPr>
        <w:t xml:space="preserve"> 4 квартал 2016г.</w:t>
      </w:r>
      <w:r w:rsidRPr="008C69BE">
        <w:rPr>
          <w:sz w:val="22"/>
          <w:szCs w:val="22"/>
        </w:rPr>
        <w:t>;</w:t>
      </w:r>
    </w:p>
    <w:p w:rsidR="00D32AD2" w:rsidRPr="004053C2" w:rsidRDefault="008C69BE" w:rsidP="00D32AD2">
      <w:pPr>
        <w:ind w:firstLine="709"/>
        <w:jc w:val="both"/>
        <w:rPr>
          <w:sz w:val="22"/>
          <w:szCs w:val="22"/>
        </w:rPr>
      </w:pPr>
      <w:r>
        <w:rPr>
          <w:sz w:val="22"/>
          <w:szCs w:val="22"/>
        </w:rPr>
        <w:t>-срок действия технических условий</w:t>
      </w:r>
      <w:r w:rsidRPr="008C69BE">
        <w:rPr>
          <w:sz w:val="22"/>
          <w:szCs w:val="22"/>
        </w:rPr>
        <w:t>:</w:t>
      </w:r>
      <w:r>
        <w:rPr>
          <w:sz w:val="22"/>
          <w:szCs w:val="22"/>
        </w:rPr>
        <w:t xml:space="preserve"> 24 месяца.</w:t>
      </w:r>
      <w:r w:rsidR="00D32AD2">
        <w:rPr>
          <w:sz w:val="22"/>
          <w:szCs w:val="22"/>
        </w:rPr>
        <w:t xml:space="preserve">  </w:t>
      </w:r>
    </w:p>
    <w:p w:rsidR="00D32AD2" w:rsidRDefault="00D32AD2" w:rsidP="00D32AD2">
      <w:pPr>
        <w:ind w:firstLine="709"/>
        <w:jc w:val="both"/>
        <w:rPr>
          <w:sz w:val="22"/>
          <w:szCs w:val="22"/>
        </w:rPr>
      </w:pPr>
      <w:r>
        <w:rPr>
          <w:sz w:val="22"/>
          <w:szCs w:val="22"/>
        </w:rPr>
        <w:t xml:space="preserve">Размер платы за технологическое присоединение к газораспределительным сетям </w:t>
      </w:r>
      <w:r w:rsidRPr="00A407A4">
        <w:rPr>
          <w:sz w:val="22"/>
          <w:szCs w:val="22"/>
        </w:rPr>
        <w:t>ОАО «Газпром газораспределение Нижний Новгород»</w:t>
      </w:r>
      <w:r>
        <w:rPr>
          <w:sz w:val="22"/>
          <w:szCs w:val="22"/>
        </w:rPr>
        <w:t xml:space="preserve"> рассчитывается в соответствии с решением региональной службы по тарифам Нижегородской области.</w:t>
      </w:r>
    </w:p>
    <w:p w:rsidR="005F6FE3" w:rsidRDefault="0036372D" w:rsidP="00D32AD2">
      <w:pPr>
        <w:ind w:firstLine="709"/>
        <w:jc w:val="both"/>
        <w:rPr>
          <w:sz w:val="22"/>
          <w:szCs w:val="22"/>
        </w:rPr>
      </w:pPr>
      <w:r>
        <w:rPr>
          <w:sz w:val="22"/>
          <w:szCs w:val="22"/>
        </w:rPr>
        <w:t>4.Проектирование дождевой канализации осуществлять согласно техническим условиям, выданным МКУ «Управление городскими сетями наружного освещения и инженерной защиты города Нижнего Новгорода»  от 23.07.2014 №206ту.</w:t>
      </w:r>
    </w:p>
    <w:p w:rsidR="0036372D" w:rsidRDefault="0036372D" w:rsidP="00D32AD2">
      <w:pPr>
        <w:ind w:firstLine="709"/>
        <w:jc w:val="both"/>
        <w:rPr>
          <w:sz w:val="22"/>
          <w:szCs w:val="22"/>
        </w:rPr>
      </w:pPr>
      <w:r>
        <w:rPr>
          <w:sz w:val="22"/>
          <w:szCs w:val="22"/>
        </w:rPr>
        <w:t>-организованный сток со сбросом поверхностной воды с территории в емкость-накопитель с последующей откачкой и вывозо</w:t>
      </w:r>
      <w:r w:rsidR="007758D1">
        <w:rPr>
          <w:sz w:val="22"/>
          <w:szCs w:val="22"/>
        </w:rPr>
        <w:t xml:space="preserve">м на очистку. </w:t>
      </w:r>
      <w:proofErr w:type="gramStart"/>
      <w:r w:rsidR="007758D1">
        <w:rPr>
          <w:sz w:val="22"/>
          <w:szCs w:val="22"/>
        </w:rPr>
        <w:t>Дополнительное</w:t>
      </w:r>
      <w:proofErr w:type="gramEnd"/>
      <w:r w:rsidR="007758D1">
        <w:rPr>
          <w:sz w:val="22"/>
          <w:szCs w:val="22"/>
        </w:rPr>
        <w:t xml:space="preserve"> условие</w:t>
      </w:r>
      <w:r w:rsidR="007758D1" w:rsidRPr="007758D1">
        <w:rPr>
          <w:sz w:val="22"/>
          <w:szCs w:val="22"/>
        </w:rPr>
        <w:t>-</w:t>
      </w:r>
      <w:r w:rsidR="007758D1">
        <w:rPr>
          <w:sz w:val="22"/>
          <w:szCs w:val="22"/>
        </w:rPr>
        <w:t>заключить договор на очистку поверхностного стока со специализированной организацией.</w:t>
      </w:r>
    </w:p>
    <w:p w:rsidR="007758D1" w:rsidRDefault="007758D1" w:rsidP="00D32AD2">
      <w:pPr>
        <w:ind w:firstLine="709"/>
        <w:jc w:val="both"/>
        <w:rPr>
          <w:sz w:val="22"/>
          <w:szCs w:val="22"/>
        </w:rPr>
      </w:pPr>
      <w:r>
        <w:rPr>
          <w:sz w:val="22"/>
          <w:szCs w:val="22"/>
        </w:rPr>
        <w:t>Технические условия действительны до 23.07.2017г.</w:t>
      </w:r>
    </w:p>
    <w:p w:rsidR="0097677E" w:rsidRPr="00660084" w:rsidRDefault="00D32AD2" w:rsidP="00660084">
      <w:pPr>
        <w:ind w:firstLine="709"/>
        <w:jc w:val="both"/>
        <w:rPr>
          <w:sz w:val="22"/>
          <w:szCs w:val="22"/>
        </w:rPr>
      </w:pPr>
      <w:r w:rsidRPr="00DD2118">
        <w:rPr>
          <w:sz w:val="22"/>
          <w:szCs w:val="22"/>
        </w:rPr>
        <w:t xml:space="preserve">С оригиналами </w:t>
      </w:r>
      <w:proofErr w:type="spellStart"/>
      <w:r w:rsidRPr="00DD2118">
        <w:rPr>
          <w:sz w:val="22"/>
          <w:szCs w:val="22"/>
        </w:rPr>
        <w:t>тех</w:t>
      </w:r>
      <w:proofErr w:type="gramStart"/>
      <w:r w:rsidRPr="00DD2118">
        <w:rPr>
          <w:sz w:val="22"/>
          <w:szCs w:val="22"/>
        </w:rPr>
        <w:t>.у</w:t>
      </w:r>
      <w:proofErr w:type="gramEnd"/>
      <w:r w:rsidRPr="00DD2118">
        <w:rPr>
          <w:sz w:val="22"/>
          <w:szCs w:val="22"/>
        </w:rPr>
        <w:t>словий</w:t>
      </w:r>
      <w:proofErr w:type="spellEnd"/>
      <w:r w:rsidRPr="00DD2118">
        <w:rPr>
          <w:sz w:val="22"/>
          <w:szCs w:val="22"/>
        </w:rPr>
        <w:t xml:space="preserve"> и градостроительным планом можно ознакомится по адресу:                         г. Нижний Новгород, ул. Малая Ямская, 78, </w:t>
      </w:r>
      <w:proofErr w:type="spellStart"/>
      <w:r w:rsidRPr="00DD2118">
        <w:rPr>
          <w:sz w:val="22"/>
          <w:szCs w:val="22"/>
        </w:rPr>
        <w:t>каб</w:t>
      </w:r>
      <w:proofErr w:type="spellEnd"/>
      <w:r w:rsidRPr="00A9425F">
        <w:rPr>
          <w:sz w:val="22"/>
          <w:szCs w:val="22"/>
        </w:rPr>
        <w:t>.</w:t>
      </w:r>
      <w:r>
        <w:rPr>
          <w:sz w:val="22"/>
          <w:szCs w:val="22"/>
        </w:rPr>
        <w:t xml:space="preserve"> </w:t>
      </w:r>
      <w:r w:rsidRPr="00A9425F">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C468E2">
      <w:pPr>
        <w:ind w:firstLine="709"/>
        <w:jc w:val="both"/>
        <w:rPr>
          <w:sz w:val="22"/>
          <w:szCs w:val="22"/>
        </w:rPr>
      </w:pPr>
    </w:p>
    <w:p w:rsidR="002B0BA2" w:rsidRPr="00DD2118" w:rsidRDefault="00660084" w:rsidP="00C468E2">
      <w:pPr>
        <w:jc w:val="center"/>
        <w:rPr>
          <w:b/>
          <w:sz w:val="22"/>
          <w:szCs w:val="22"/>
        </w:rPr>
      </w:pPr>
      <w:r>
        <w:rPr>
          <w:b/>
          <w:sz w:val="22"/>
          <w:szCs w:val="22"/>
        </w:rPr>
        <w:t>4</w:t>
      </w:r>
      <w:r w:rsidR="002B0BA2" w:rsidRPr="00DD2118">
        <w:rPr>
          <w:b/>
          <w:sz w:val="22"/>
          <w:szCs w:val="22"/>
        </w:rPr>
        <w:t>. Н</w:t>
      </w:r>
      <w:r w:rsidR="00C73396">
        <w:rPr>
          <w:b/>
          <w:sz w:val="22"/>
          <w:szCs w:val="22"/>
        </w:rPr>
        <w:t>ачальная цена предмета аукциона</w:t>
      </w:r>
    </w:p>
    <w:p w:rsidR="002B0BA2" w:rsidRPr="00DD2118" w:rsidRDefault="002B0BA2" w:rsidP="00C468E2">
      <w:pPr>
        <w:jc w:val="center"/>
        <w:rPr>
          <w:b/>
          <w:sz w:val="22"/>
          <w:szCs w:val="22"/>
        </w:rPr>
      </w:pPr>
    </w:p>
    <w:p w:rsidR="00EB5FB6" w:rsidRPr="00DD2118" w:rsidRDefault="00EB5FB6" w:rsidP="00A407A4">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6D460F">
        <w:rPr>
          <w:sz w:val="22"/>
          <w:szCs w:val="22"/>
        </w:rPr>
        <w:t>1 031 000</w:t>
      </w:r>
      <w:r w:rsidR="001931C9">
        <w:rPr>
          <w:sz w:val="22"/>
          <w:szCs w:val="22"/>
        </w:rPr>
        <w:t>,00</w:t>
      </w:r>
      <w:r w:rsidR="001B720A" w:rsidRPr="00DD2118">
        <w:rPr>
          <w:sz w:val="22"/>
          <w:szCs w:val="22"/>
        </w:rPr>
        <w:t xml:space="preserve"> </w:t>
      </w:r>
      <w:r w:rsidR="00592A6A" w:rsidRPr="00DD2118">
        <w:rPr>
          <w:sz w:val="22"/>
          <w:szCs w:val="22"/>
        </w:rPr>
        <w:t xml:space="preserve"> </w:t>
      </w:r>
      <w:r w:rsidRPr="00DD2118">
        <w:rPr>
          <w:sz w:val="22"/>
          <w:szCs w:val="22"/>
        </w:rPr>
        <w:t>(</w:t>
      </w:r>
      <w:r w:rsidR="006D460F">
        <w:rPr>
          <w:sz w:val="22"/>
          <w:szCs w:val="22"/>
        </w:rPr>
        <w:t xml:space="preserve">Один миллион тридцать одна </w:t>
      </w:r>
      <w:r w:rsidR="001931C9">
        <w:rPr>
          <w:sz w:val="22"/>
          <w:szCs w:val="22"/>
        </w:rPr>
        <w:t>тысяч</w:t>
      </w:r>
      <w:r w:rsidR="006D460F">
        <w:rPr>
          <w:sz w:val="22"/>
          <w:szCs w:val="22"/>
        </w:rPr>
        <w:t>а</w:t>
      </w:r>
      <w:r w:rsidRPr="00DD211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B5FB6" w:rsidRPr="00DD2118" w:rsidRDefault="00EB5FB6" w:rsidP="00C468E2">
      <w:pPr>
        <w:jc w:val="center"/>
        <w:rPr>
          <w:sz w:val="22"/>
          <w:szCs w:val="22"/>
        </w:rPr>
      </w:pPr>
    </w:p>
    <w:p w:rsidR="002B0BA2" w:rsidRPr="00DD2118" w:rsidRDefault="00660084" w:rsidP="00C468E2">
      <w:pPr>
        <w:jc w:val="center"/>
        <w:rPr>
          <w:b/>
          <w:sz w:val="22"/>
          <w:szCs w:val="22"/>
        </w:rPr>
      </w:pPr>
      <w:r>
        <w:rPr>
          <w:b/>
          <w:sz w:val="22"/>
          <w:szCs w:val="22"/>
        </w:rPr>
        <w:t>5</w:t>
      </w:r>
      <w:r w:rsidR="00C73396">
        <w:rPr>
          <w:b/>
          <w:sz w:val="22"/>
          <w:szCs w:val="22"/>
        </w:rPr>
        <w:t>. Шаг аукциона</w:t>
      </w:r>
    </w:p>
    <w:p w:rsidR="00E20785" w:rsidRPr="00DD2118" w:rsidRDefault="00E20785" w:rsidP="00C468E2">
      <w:pPr>
        <w:ind w:firstLine="709"/>
        <w:jc w:val="both"/>
        <w:rPr>
          <w:sz w:val="22"/>
          <w:szCs w:val="22"/>
        </w:rPr>
      </w:pPr>
      <w:r w:rsidRPr="00DD2118">
        <w:rPr>
          <w:sz w:val="22"/>
          <w:szCs w:val="22"/>
        </w:rPr>
        <w:t xml:space="preserve">Шаг аукциона: </w:t>
      </w:r>
      <w:r w:rsidR="00B63C1D">
        <w:rPr>
          <w:sz w:val="22"/>
          <w:szCs w:val="22"/>
        </w:rPr>
        <w:t>20</w:t>
      </w:r>
      <w:r w:rsidR="006241E2">
        <w:rPr>
          <w:sz w:val="22"/>
          <w:szCs w:val="22"/>
        </w:rPr>
        <w:t xml:space="preserve"> </w:t>
      </w:r>
      <w:r w:rsidR="00872D22" w:rsidRPr="00DD2118">
        <w:rPr>
          <w:sz w:val="22"/>
          <w:szCs w:val="22"/>
        </w:rPr>
        <w:t xml:space="preserve">000 </w:t>
      </w:r>
      <w:r w:rsidRPr="00DD2118">
        <w:rPr>
          <w:sz w:val="22"/>
          <w:szCs w:val="22"/>
        </w:rPr>
        <w:t>(</w:t>
      </w:r>
      <w:r w:rsidR="007136B7">
        <w:rPr>
          <w:sz w:val="22"/>
          <w:szCs w:val="22"/>
        </w:rPr>
        <w:t>Д</w:t>
      </w:r>
      <w:r w:rsidR="00B63C1D">
        <w:rPr>
          <w:sz w:val="22"/>
          <w:szCs w:val="22"/>
        </w:rPr>
        <w:t>вадцать</w:t>
      </w:r>
      <w:r w:rsidR="007136B7">
        <w:rPr>
          <w:sz w:val="22"/>
          <w:szCs w:val="22"/>
        </w:rPr>
        <w:t xml:space="preserve"> </w:t>
      </w:r>
      <w:r w:rsidR="006241E2">
        <w:rPr>
          <w:sz w:val="22"/>
          <w:szCs w:val="22"/>
        </w:rPr>
        <w:t>тысяч</w:t>
      </w:r>
      <w:r w:rsidRPr="00DD2118">
        <w:rPr>
          <w:sz w:val="22"/>
          <w:szCs w:val="22"/>
        </w:rPr>
        <w:t>) рублей</w:t>
      </w:r>
      <w:r w:rsidR="00D4423F" w:rsidRPr="00DD2118">
        <w:rPr>
          <w:sz w:val="22"/>
          <w:szCs w:val="22"/>
        </w:rPr>
        <w:t>.</w:t>
      </w:r>
    </w:p>
    <w:p w:rsidR="00E20785" w:rsidRPr="00DD2118" w:rsidRDefault="00E20785" w:rsidP="00C468E2">
      <w:pPr>
        <w:ind w:firstLine="709"/>
        <w:jc w:val="both"/>
        <w:rPr>
          <w:sz w:val="22"/>
          <w:szCs w:val="22"/>
        </w:rPr>
      </w:pPr>
    </w:p>
    <w:p w:rsidR="002B0BA2" w:rsidRPr="00DD2118" w:rsidRDefault="00660084" w:rsidP="00C468E2">
      <w:pPr>
        <w:jc w:val="center"/>
        <w:rPr>
          <w:b/>
          <w:sz w:val="22"/>
          <w:szCs w:val="22"/>
        </w:rPr>
      </w:pPr>
      <w:r>
        <w:rPr>
          <w:b/>
          <w:sz w:val="22"/>
          <w:szCs w:val="22"/>
        </w:rPr>
        <w:t>6</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lastRenderedPageBreak/>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D0668B">
        <w:rPr>
          <w:sz w:val="22"/>
          <w:szCs w:val="22"/>
        </w:rPr>
        <w:t>2</w:t>
      </w:r>
      <w:r w:rsidR="00A76DB0">
        <w:rPr>
          <w:sz w:val="22"/>
          <w:szCs w:val="22"/>
        </w:rPr>
        <w:t>8</w:t>
      </w:r>
      <w:r w:rsidRPr="00A9425F">
        <w:rPr>
          <w:sz w:val="22"/>
          <w:szCs w:val="22"/>
        </w:rPr>
        <w:t xml:space="preserve"> </w:t>
      </w:r>
      <w:r w:rsidR="00A76DB0">
        <w:rPr>
          <w:sz w:val="22"/>
          <w:szCs w:val="22"/>
        </w:rPr>
        <w:t>января</w:t>
      </w:r>
      <w:r w:rsidRPr="00A9425F">
        <w:rPr>
          <w:sz w:val="22"/>
          <w:szCs w:val="22"/>
        </w:rPr>
        <w:t xml:space="preserve"> 201</w:t>
      </w:r>
      <w:r w:rsidR="00253C21">
        <w:rPr>
          <w:sz w:val="22"/>
          <w:szCs w:val="22"/>
        </w:rPr>
        <w:t>6</w:t>
      </w:r>
      <w:r w:rsidRPr="00A9425F">
        <w:rPr>
          <w:sz w:val="22"/>
          <w:szCs w:val="22"/>
        </w:rPr>
        <w:t xml:space="preserve"> года (с 10-00 до 12-00 и с 13-00 до 17-00 час) ежедневно (кроме выходных и праздничных дней) по </w:t>
      </w:r>
      <w:r w:rsidR="00A76DB0">
        <w:rPr>
          <w:sz w:val="22"/>
          <w:szCs w:val="22"/>
        </w:rPr>
        <w:t>26</w:t>
      </w:r>
      <w:r w:rsidRPr="00A9425F">
        <w:rPr>
          <w:sz w:val="22"/>
          <w:szCs w:val="22"/>
        </w:rPr>
        <w:t xml:space="preserve"> </w:t>
      </w:r>
      <w:r w:rsidR="00A76DB0">
        <w:rPr>
          <w:sz w:val="22"/>
          <w:szCs w:val="22"/>
        </w:rPr>
        <w:t>февраля</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DD2118" w:rsidRDefault="00EB5FB6" w:rsidP="00EB5FB6">
      <w:pPr>
        <w:ind w:firstLine="709"/>
        <w:jc w:val="both"/>
        <w:rPr>
          <w:bCs/>
          <w:sz w:val="22"/>
          <w:szCs w:val="22"/>
        </w:rPr>
      </w:pPr>
      <w:r w:rsidRPr="00DD2118">
        <w:rPr>
          <w:bCs/>
          <w:sz w:val="22"/>
          <w:szCs w:val="22"/>
        </w:rPr>
        <w:t xml:space="preserve">4) Подписанные два экземпляра соглашения о задатке и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w:t>
      </w:r>
      <w:r w:rsidRPr="00184243">
        <w:rPr>
          <w:bCs/>
          <w:sz w:val="22"/>
          <w:szCs w:val="22"/>
        </w:rPr>
        <w:t xml:space="preserve">до </w:t>
      </w:r>
      <w:r w:rsidR="00253C21">
        <w:rPr>
          <w:bCs/>
          <w:sz w:val="22"/>
          <w:szCs w:val="22"/>
        </w:rPr>
        <w:t>26</w:t>
      </w:r>
      <w:r w:rsidRPr="00184243">
        <w:rPr>
          <w:bCs/>
          <w:sz w:val="22"/>
          <w:szCs w:val="22"/>
        </w:rPr>
        <w:t xml:space="preserve"> </w:t>
      </w:r>
      <w:r w:rsidR="00253C21">
        <w:rPr>
          <w:bCs/>
          <w:sz w:val="22"/>
          <w:szCs w:val="22"/>
        </w:rPr>
        <w:t>февраля</w:t>
      </w:r>
      <w:r w:rsidR="00D73488" w:rsidRPr="00184243">
        <w:rPr>
          <w:bCs/>
          <w:sz w:val="22"/>
          <w:szCs w:val="22"/>
        </w:rPr>
        <w:t xml:space="preserve"> </w:t>
      </w:r>
      <w:r w:rsidRPr="00184243">
        <w:rPr>
          <w:bCs/>
          <w:sz w:val="22"/>
          <w:szCs w:val="22"/>
        </w:rPr>
        <w:t>201</w:t>
      </w:r>
      <w:r w:rsidR="00D73488" w:rsidRPr="00184243">
        <w:rPr>
          <w:bCs/>
          <w:sz w:val="22"/>
          <w:szCs w:val="22"/>
        </w:rPr>
        <w:t>6</w:t>
      </w:r>
      <w:r w:rsidRPr="00DD2118">
        <w:rPr>
          <w:bCs/>
          <w:sz w:val="22"/>
          <w:szCs w:val="22"/>
        </w:rPr>
        <w:t xml:space="preserve">  года включительно) (Приложение №3). </w:t>
      </w:r>
    </w:p>
    <w:p w:rsidR="00EB5FB6" w:rsidRPr="00DD2118" w:rsidRDefault="00EB5FB6" w:rsidP="00EB5FB6">
      <w:pPr>
        <w:ind w:firstLine="709"/>
        <w:jc w:val="both"/>
        <w:rPr>
          <w:sz w:val="22"/>
          <w:szCs w:val="22"/>
        </w:rPr>
      </w:pPr>
      <w:r w:rsidRPr="00DD2118">
        <w:rPr>
          <w:sz w:val="22"/>
          <w:szCs w:val="22"/>
        </w:rPr>
        <w:t xml:space="preserve">Заявка, соглашение о задатке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0668B">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5FB6" w:rsidRPr="00DD2118" w:rsidRDefault="00EB5FB6" w:rsidP="00EB5FB6">
      <w:pPr>
        <w:ind w:firstLine="709"/>
        <w:jc w:val="both"/>
        <w:rPr>
          <w:b/>
          <w:bCs/>
          <w:sz w:val="22"/>
          <w:szCs w:val="22"/>
        </w:rPr>
      </w:pPr>
    </w:p>
    <w:p w:rsidR="002B0BA2" w:rsidRPr="00DD2118" w:rsidRDefault="00660084" w:rsidP="00C468E2">
      <w:pPr>
        <w:jc w:val="center"/>
        <w:rPr>
          <w:b/>
          <w:sz w:val="22"/>
          <w:szCs w:val="22"/>
        </w:rPr>
      </w:pPr>
      <w:r>
        <w:rPr>
          <w:b/>
          <w:sz w:val="22"/>
          <w:szCs w:val="22"/>
        </w:rPr>
        <w:t>7</w:t>
      </w:r>
      <w:r w:rsidR="00E20785" w:rsidRPr="00DD2118">
        <w:rPr>
          <w:b/>
          <w:sz w:val="22"/>
          <w:szCs w:val="22"/>
        </w:rPr>
        <w:t>.</w:t>
      </w:r>
      <w:r w:rsidR="002B0BA2" w:rsidRPr="00DD2118">
        <w:rPr>
          <w:b/>
          <w:sz w:val="22"/>
          <w:szCs w:val="22"/>
        </w:rPr>
        <w:t xml:space="preserve"> </w:t>
      </w:r>
      <w:r w:rsidR="00E20785"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B63C1D">
        <w:rPr>
          <w:iCs/>
          <w:sz w:val="22"/>
          <w:szCs w:val="22"/>
        </w:rPr>
        <w:t>3</w:t>
      </w:r>
      <w:r w:rsidR="00315058">
        <w:rPr>
          <w:iCs/>
          <w:sz w:val="22"/>
          <w:szCs w:val="22"/>
        </w:rPr>
        <w:t>0</w:t>
      </w:r>
      <w:r w:rsidR="00B63C1D">
        <w:rPr>
          <w:iCs/>
          <w:sz w:val="22"/>
          <w:szCs w:val="22"/>
        </w:rPr>
        <w:t>0</w:t>
      </w:r>
      <w:r w:rsidR="008A0421">
        <w:rPr>
          <w:iCs/>
          <w:sz w:val="22"/>
          <w:szCs w:val="22"/>
        </w:rPr>
        <w:t> 000,00</w:t>
      </w:r>
      <w:r w:rsidR="006241E2">
        <w:rPr>
          <w:iCs/>
          <w:sz w:val="22"/>
          <w:szCs w:val="22"/>
        </w:rPr>
        <w:t xml:space="preserve"> </w:t>
      </w:r>
      <w:r w:rsidR="001B720A" w:rsidRPr="00DD2118">
        <w:rPr>
          <w:iCs/>
          <w:sz w:val="22"/>
          <w:szCs w:val="22"/>
        </w:rPr>
        <w:t xml:space="preserve">  (</w:t>
      </w:r>
      <w:r w:rsidR="00315058">
        <w:rPr>
          <w:iCs/>
          <w:sz w:val="22"/>
          <w:szCs w:val="22"/>
        </w:rPr>
        <w:t xml:space="preserve">Триста </w:t>
      </w:r>
      <w:r w:rsidR="008A0421">
        <w:rPr>
          <w:iCs/>
          <w:sz w:val="22"/>
          <w:szCs w:val="22"/>
        </w:rPr>
        <w:t>тысяч</w:t>
      </w:r>
      <w:r w:rsidR="001B720A" w:rsidRPr="00DD2118">
        <w:rPr>
          <w:iCs/>
          <w:sz w:val="22"/>
          <w:szCs w:val="22"/>
        </w:rPr>
        <w:t>) рублей</w:t>
      </w:r>
      <w:r w:rsidRPr="00DD2118">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0525C6">
        <w:rPr>
          <w:sz w:val="22"/>
          <w:szCs w:val="22"/>
        </w:rPr>
        <w:t>рабочих</w:t>
      </w:r>
      <w:r w:rsidRPr="00DD2118">
        <w:rPr>
          <w:sz w:val="22"/>
          <w:szCs w:val="22"/>
        </w:rPr>
        <w:t xml:space="preserve">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sidRPr="00DD2118">
        <w:rPr>
          <w:iCs/>
          <w:sz w:val="22"/>
          <w:szCs w:val="22"/>
        </w:rPr>
        <w:t>р</w:t>
      </w:r>
      <w:proofErr w:type="gramEnd"/>
      <w:r w:rsidRPr="00DD2118">
        <w:rPr>
          <w:iCs/>
          <w:sz w:val="22"/>
          <w:szCs w:val="22"/>
        </w:rPr>
        <w:t>/с 40302810322024000001 в Волго-Вятское ГУ Банка России, БИК</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0163010010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660084" w:rsidRDefault="00660084" w:rsidP="00660084">
      <w:pPr>
        <w:ind w:firstLine="709"/>
        <w:jc w:val="center"/>
        <w:rPr>
          <w:b/>
          <w:sz w:val="22"/>
          <w:szCs w:val="22"/>
        </w:rPr>
      </w:pPr>
    </w:p>
    <w:p w:rsidR="00660084" w:rsidRPr="00DD2118" w:rsidRDefault="00660084" w:rsidP="00660084">
      <w:pPr>
        <w:ind w:firstLine="709"/>
        <w:jc w:val="center"/>
        <w:rPr>
          <w:b/>
          <w:sz w:val="22"/>
          <w:szCs w:val="22"/>
        </w:rPr>
      </w:pPr>
      <w:r w:rsidRPr="00DD2118">
        <w:rPr>
          <w:b/>
          <w:sz w:val="22"/>
          <w:szCs w:val="22"/>
        </w:rPr>
        <w:t>Порядок  внесения  итоговой цены земельного участка</w:t>
      </w:r>
    </w:p>
    <w:p w:rsidR="00660084" w:rsidRPr="00DD2118" w:rsidRDefault="00660084" w:rsidP="00660084">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DD2118">
        <w:rPr>
          <w:bCs/>
          <w:sz w:val="22"/>
          <w:szCs w:val="22"/>
        </w:rPr>
        <w:t>и</w:t>
      </w:r>
      <w:proofErr w:type="gramEnd"/>
      <w:r w:rsidRPr="00DD2118">
        <w:rPr>
          <w:bCs/>
          <w:sz w:val="22"/>
          <w:szCs w:val="22"/>
        </w:rPr>
        <w:t xml:space="preserve"> 30 дней с момента подписания договора аренды.</w:t>
      </w:r>
    </w:p>
    <w:p w:rsidR="00660084" w:rsidRPr="00DD2118" w:rsidRDefault="00660084" w:rsidP="00660084">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C468E2" w:rsidRDefault="00C468E2" w:rsidP="00C468E2">
      <w:pPr>
        <w:ind w:firstLine="709"/>
        <w:jc w:val="both"/>
        <w:rPr>
          <w:i/>
          <w:sz w:val="22"/>
          <w:szCs w:val="22"/>
        </w:rPr>
      </w:pPr>
    </w:p>
    <w:p w:rsidR="00660084" w:rsidRDefault="00660084" w:rsidP="00C468E2">
      <w:pPr>
        <w:ind w:firstLine="709"/>
        <w:jc w:val="both"/>
        <w:rPr>
          <w:i/>
          <w:sz w:val="22"/>
          <w:szCs w:val="22"/>
        </w:rPr>
      </w:pPr>
    </w:p>
    <w:p w:rsidR="00660084" w:rsidRDefault="00660084" w:rsidP="00660084">
      <w:pPr>
        <w:jc w:val="center"/>
        <w:rPr>
          <w:b/>
          <w:sz w:val="22"/>
          <w:szCs w:val="22"/>
        </w:rPr>
      </w:pPr>
    </w:p>
    <w:p w:rsidR="00660084" w:rsidRDefault="00660084" w:rsidP="00660084">
      <w:pPr>
        <w:jc w:val="center"/>
        <w:rPr>
          <w:b/>
          <w:sz w:val="22"/>
          <w:szCs w:val="22"/>
        </w:rPr>
      </w:pPr>
      <w:r>
        <w:rPr>
          <w:b/>
          <w:sz w:val="22"/>
          <w:szCs w:val="22"/>
        </w:rPr>
        <w:lastRenderedPageBreak/>
        <w:t>8</w:t>
      </w:r>
      <w:r w:rsidRPr="00DD2118">
        <w:rPr>
          <w:b/>
          <w:sz w:val="22"/>
          <w:szCs w:val="22"/>
        </w:rPr>
        <w:t>. Порядок проведения аукциона.</w:t>
      </w:r>
    </w:p>
    <w:p w:rsidR="00660084" w:rsidRPr="00FA3B97" w:rsidRDefault="00660084" w:rsidP="00660084">
      <w:pPr>
        <w:rPr>
          <w:sz w:val="22"/>
          <w:szCs w:val="22"/>
        </w:rPr>
      </w:pPr>
      <w:r>
        <w:rPr>
          <w:sz w:val="22"/>
          <w:szCs w:val="22"/>
        </w:rPr>
        <w:t xml:space="preserve">             Порядок проведения аукциона регулируется статьей 39.12 Земельного кодекса РФ</w:t>
      </w:r>
    </w:p>
    <w:p w:rsidR="00660084" w:rsidRPr="00DD2118" w:rsidRDefault="00660084" w:rsidP="00660084">
      <w:pPr>
        <w:ind w:firstLine="709"/>
        <w:jc w:val="both"/>
        <w:rPr>
          <w:sz w:val="22"/>
          <w:szCs w:val="22"/>
        </w:rPr>
      </w:pPr>
      <w:r w:rsidRPr="00DD2118">
        <w:rPr>
          <w:sz w:val="22"/>
          <w:szCs w:val="22"/>
        </w:rPr>
        <w:t>Аукцион является открытым по составу участников.</w:t>
      </w:r>
    </w:p>
    <w:p w:rsidR="00660084" w:rsidRPr="00DD2118" w:rsidRDefault="00660084" w:rsidP="0066008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660084" w:rsidRPr="00DD2118" w:rsidRDefault="00660084" w:rsidP="0066008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 xml:space="preserve">.№ 517, с </w:t>
      </w:r>
      <w:r>
        <w:rPr>
          <w:sz w:val="22"/>
          <w:szCs w:val="22"/>
        </w:rPr>
        <w:t>2</w:t>
      </w:r>
      <w:r w:rsidR="00A76DB0">
        <w:rPr>
          <w:sz w:val="22"/>
          <w:szCs w:val="22"/>
        </w:rPr>
        <w:t>8</w:t>
      </w:r>
      <w:r w:rsidRPr="00E6753A">
        <w:rPr>
          <w:sz w:val="22"/>
          <w:szCs w:val="22"/>
        </w:rPr>
        <w:t xml:space="preserve"> </w:t>
      </w:r>
      <w:r w:rsidR="00A76DB0">
        <w:rPr>
          <w:sz w:val="22"/>
          <w:szCs w:val="22"/>
        </w:rPr>
        <w:t>января</w:t>
      </w:r>
      <w:r w:rsidRPr="00E6753A">
        <w:rPr>
          <w:sz w:val="22"/>
          <w:szCs w:val="22"/>
        </w:rPr>
        <w:t xml:space="preserve"> 201</w:t>
      </w:r>
      <w:r w:rsidR="00A76DB0">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A76DB0">
        <w:rPr>
          <w:sz w:val="22"/>
          <w:szCs w:val="22"/>
        </w:rPr>
        <w:t>2</w:t>
      </w:r>
      <w:r w:rsidR="00A93990">
        <w:rPr>
          <w:sz w:val="22"/>
          <w:szCs w:val="22"/>
        </w:rPr>
        <w:t>6</w:t>
      </w:r>
      <w:r w:rsidRPr="00E6753A">
        <w:rPr>
          <w:sz w:val="22"/>
          <w:szCs w:val="22"/>
        </w:rPr>
        <w:t xml:space="preserve"> </w:t>
      </w:r>
      <w:r w:rsidR="00A76DB0">
        <w:rPr>
          <w:sz w:val="22"/>
          <w:szCs w:val="22"/>
        </w:rPr>
        <w:t>февраля</w:t>
      </w:r>
      <w:r w:rsidRPr="00E6753A">
        <w:rPr>
          <w:sz w:val="22"/>
          <w:szCs w:val="22"/>
        </w:rPr>
        <w:t xml:space="preserve">  2016 года в 12-00 час.</w:t>
      </w:r>
    </w:p>
    <w:p w:rsidR="00660084" w:rsidRPr="00DD2118" w:rsidRDefault="00660084" w:rsidP="0066008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r w:rsidR="00A93990">
        <w:rPr>
          <w:sz w:val="22"/>
          <w:szCs w:val="22"/>
        </w:rPr>
        <w:t>29</w:t>
      </w:r>
      <w:r>
        <w:rPr>
          <w:sz w:val="22"/>
          <w:szCs w:val="22"/>
        </w:rPr>
        <w:t xml:space="preserve"> </w:t>
      </w:r>
      <w:r w:rsidR="009A5CBC">
        <w:rPr>
          <w:sz w:val="22"/>
          <w:szCs w:val="22"/>
        </w:rPr>
        <w:t>февраля</w:t>
      </w:r>
      <w:r w:rsidRPr="00E6753A">
        <w:rPr>
          <w:sz w:val="22"/>
          <w:szCs w:val="22"/>
        </w:rPr>
        <w:t xml:space="preserve"> 2016 года в </w:t>
      </w:r>
      <w:r w:rsidR="009A5CBC">
        <w:rPr>
          <w:sz w:val="22"/>
          <w:szCs w:val="22"/>
        </w:rPr>
        <w:t>15</w:t>
      </w:r>
      <w:r w:rsidRPr="00E6753A">
        <w:rPr>
          <w:sz w:val="22"/>
          <w:szCs w:val="22"/>
        </w:rPr>
        <w:t>-</w:t>
      </w:r>
      <w:r w:rsidR="009A5CBC">
        <w:rPr>
          <w:sz w:val="22"/>
          <w:szCs w:val="22"/>
        </w:rPr>
        <w:t>0</w:t>
      </w:r>
      <w:r>
        <w:rPr>
          <w:sz w:val="22"/>
          <w:szCs w:val="22"/>
        </w:rPr>
        <w:t>0</w:t>
      </w:r>
      <w:r w:rsidRPr="00E6753A">
        <w:rPr>
          <w:sz w:val="22"/>
          <w:szCs w:val="22"/>
        </w:rPr>
        <w:t xml:space="preserve"> час.</w:t>
      </w:r>
      <w:r w:rsidRPr="00DD2118">
        <w:rPr>
          <w:sz w:val="22"/>
          <w:szCs w:val="22"/>
        </w:rPr>
        <w:t xml:space="preserve"> </w:t>
      </w:r>
    </w:p>
    <w:p w:rsidR="00660084" w:rsidRPr="00DD2118" w:rsidRDefault="00660084" w:rsidP="0066008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9A5CBC">
        <w:rPr>
          <w:sz w:val="22"/>
          <w:szCs w:val="22"/>
        </w:rPr>
        <w:t>0</w:t>
      </w:r>
      <w:r>
        <w:rPr>
          <w:sz w:val="22"/>
          <w:szCs w:val="22"/>
        </w:rPr>
        <w:t>2</w:t>
      </w:r>
      <w:r w:rsidRPr="00DD2118">
        <w:rPr>
          <w:sz w:val="22"/>
          <w:szCs w:val="22"/>
        </w:rPr>
        <w:t xml:space="preserve"> </w:t>
      </w:r>
      <w:r w:rsidR="009A5CBC">
        <w:rPr>
          <w:sz w:val="22"/>
          <w:szCs w:val="22"/>
        </w:rPr>
        <w:t>марта</w:t>
      </w:r>
      <w:r w:rsidRPr="00DD2118">
        <w:rPr>
          <w:sz w:val="22"/>
          <w:szCs w:val="22"/>
        </w:rPr>
        <w:t xml:space="preserve"> 201</w:t>
      </w:r>
      <w:r>
        <w:rPr>
          <w:sz w:val="22"/>
          <w:szCs w:val="22"/>
        </w:rPr>
        <w:t>6</w:t>
      </w:r>
      <w:r w:rsidRPr="00DD2118">
        <w:rPr>
          <w:sz w:val="22"/>
          <w:szCs w:val="22"/>
        </w:rPr>
        <w:t xml:space="preserve"> года в 1</w:t>
      </w:r>
      <w:r w:rsidR="009A5CBC">
        <w:rPr>
          <w:sz w:val="22"/>
          <w:szCs w:val="22"/>
        </w:rPr>
        <w:t>1</w:t>
      </w:r>
      <w:r w:rsidRPr="00DD2118">
        <w:rPr>
          <w:sz w:val="22"/>
          <w:szCs w:val="22"/>
        </w:rPr>
        <w:t>-00 час.</w:t>
      </w:r>
    </w:p>
    <w:p w:rsidR="00660084" w:rsidRPr="00DD2118" w:rsidRDefault="00660084" w:rsidP="0066008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9A5CBC">
        <w:rPr>
          <w:sz w:val="22"/>
          <w:szCs w:val="22"/>
        </w:rPr>
        <w:t>02</w:t>
      </w:r>
      <w:r w:rsidRPr="00DD2118">
        <w:rPr>
          <w:sz w:val="22"/>
          <w:szCs w:val="22"/>
        </w:rPr>
        <w:t xml:space="preserve"> </w:t>
      </w:r>
      <w:r w:rsidR="009A5CBC">
        <w:rPr>
          <w:sz w:val="22"/>
          <w:szCs w:val="22"/>
        </w:rPr>
        <w:t>марта</w:t>
      </w:r>
      <w:r w:rsidRPr="00DD2118">
        <w:rPr>
          <w:sz w:val="22"/>
          <w:szCs w:val="22"/>
        </w:rPr>
        <w:t xml:space="preserve"> 201</w:t>
      </w:r>
      <w:r>
        <w:rPr>
          <w:sz w:val="22"/>
          <w:szCs w:val="22"/>
        </w:rPr>
        <w:t>6</w:t>
      </w:r>
      <w:r w:rsidRPr="00DD2118">
        <w:rPr>
          <w:sz w:val="22"/>
          <w:szCs w:val="22"/>
        </w:rPr>
        <w:t xml:space="preserve"> года.</w:t>
      </w:r>
    </w:p>
    <w:p w:rsidR="00660084" w:rsidRPr="00DD2118" w:rsidRDefault="00660084" w:rsidP="0066008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660084" w:rsidRPr="00DD2118" w:rsidRDefault="00660084" w:rsidP="0066008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660084" w:rsidRPr="00DD2118" w:rsidRDefault="00660084" w:rsidP="0066008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660084" w:rsidRPr="00DD2118" w:rsidRDefault="00660084" w:rsidP="0066008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660084" w:rsidRPr="00DD2118" w:rsidRDefault="00660084" w:rsidP="0066008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660084" w:rsidRPr="00DD2118" w:rsidRDefault="00660084" w:rsidP="0066008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660084" w:rsidRPr="00DD2118" w:rsidRDefault="00660084" w:rsidP="0066008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60084" w:rsidRPr="00DD2118" w:rsidRDefault="00660084" w:rsidP="0066008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660084" w:rsidRDefault="00660084" w:rsidP="0066008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60084" w:rsidRPr="00DD2118" w:rsidRDefault="00660084" w:rsidP="0066008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660084" w:rsidRDefault="00660084" w:rsidP="0066008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ранее</w:t>
      </w:r>
      <w:r>
        <w:rPr>
          <w:sz w:val="22"/>
          <w:szCs w:val="22"/>
        </w:rPr>
        <w:t>,</w:t>
      </w:r>
      <w:r w:rsidRPr="00DD2118">
        <w:rPr>
          <w:sz w:val="22"/>
          <w:szCs w:val="22"/>
        </w:rPr>
        <w:t xml:space="preserve"> чем через десять дней со дня размещения информации о результатах аукциона на сайте.</w:t>
      </w:r>
    </w:p>
    <w:p w:rsidR="00660084" w:rsidRPr="00DD2118" w:rsidRDefault="00660084" w:rsidP="0066008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w:t>
      </w:r>
      <w:r>
        <w:rPr>
          <w:sz w:val="22"/>
          <w:szCs w:val="22"/>
        </w:rPr>
        <w:t xml:space="preserve"> им подписаны и представлены в м</w:t>
      </w:r>
      <w:r w:rsidRPr="001A52B2">
        <w:rPr>
          <w:sz w:val="22"/>
          <w:szCs w:val="22"/>
        </w:rPr>
        <w:t>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660084" w:rsidRPr="00DD2118" w:rsidRDefault="00660084" w:rsidP="00660084">
      <w:pPr>
        <w:ind w:firstLine="709"/>
        <w:jc w:val="both"/>
        <w:rPr>
          <w:sz w:val="22"/>
          <w:szCs w:val="22"/>
        </w:rPr>
      </w:pPr>
      <w:r w:rsidRPr="00DD2118">
        <w:rPr>
          <w:sz w:val="22"/>
          <w:szCs w:val="22"/>
        </w:rPr>
        <w:lastRenderedPageBreak/>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660084" w:rsidRPr="00DD2118" w:rsidRDefault="00660084" w:rsidP="0066008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660084" w:rsidRPr="00DD2118" w:rsidRDefault="00660084" w:rsidP="00660084">
      <w:pPr>
        <w:ind w:firstLine="709"/>
        <w:jc w:val="both"/>
        <w:rPr>
          <w:sz w:val="22"/>
          <w:szCs w:val="22"/>
        </w:rPr>
      </w:pPr>
      <w:r w:rsidRPr="00DD2118">
        <w:rPr>
          <w:sz w:val="22"/>
          <w:szCs w:val="22"/>
        </w:rPr>
        <w:t xml:space="preserve">Телефоны для справок: </w:t>
      </w:r>
      <w:r>
        <w:rPr>
          <w:sz w:val="22"/>
          <w:szCs w:val="22"/>
        </w:rPr>
        <w:t>437-30-38</w:t>
      </w:r>
    </w:p>
    <w:p w:rsidR="00660084" w:rsidRPr="00DD2118" w:rsidRDefault="00660084" w:rsidP="00660084">
      <w:pPr>
        <w:ind w:firstLine="709"/>
        <w:jc w:val="both"/>
        <w:rPr>
          <w:sz w:val="22"/>
          <w:szCs w:val="22"/>
        </w:rPr>
      </w:pPr>
      <w:r>
        <w:rPr>
          <w:sz w:val="22"/>
          <w:szCs w:val="22"/>
        </w:rPr>
        <w:t>С</w:t>
      </w:r>
      <w:r w:rsidRPr="00DD2118">
        <w:rPr>
          <w:sz w:val="22"/>
          <w:szCs w:val="22"/>
        </w:rPr>
        <w:t>айт организатора аукциона: www.gosimno.ru</w:t>
      </w:r>
    </w:p>
    <w:p w:rsidR="00660084" w:rsidRPr="00DD2118" w:rsidRDefault="00660084" w:rsidP="0066008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660084" w:rsidRPr="00DD2118" w:rsidRDefault="00660084" w:rsidP="00660084">
      <w:pPr>
        <w:jc w:val="both"/>
        <w:rPr>
          <w:i/>
          <w:sz w:val="22"/>
          <w:szCs w:val="22"/>
        </w:rPr>
      </w:pPr>
    </w:p>
    <w:p w:rsidR="00C468E2" w:rsidRPr="00DD2118" w:rsidRDefault="00C468E2" w:rsidP="00C468E2">
      <w:pPr>
        <w:ind w:firstLine="709"/>
        <w:jc w:val="both"/>
        <w:rPr>
          <w:i/>
          <w:sz w:val="22"/>
          <w:szCs w:val="22"/>
        </w:rPr>
      </w:pPr>
      <w:r w:rsidRPr="00DD2118">
        <w:rPr>
          <w:i/>
          <w:sz w:val="22"/>
          <w:szCs w:val="22"/>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 сайте министерства (www.gosimno.ru).</w:t>
      </w:r>
    </w:p>
    <w:p w:rsidR="00D4423F" w:rsidRPr="00872D22"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11.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D4423F" w:rsidRPr="00872D22"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r w:rsidR="0054015E" w:rsidRPr="0054015E">
        <w:rPr>
          <w:sz w:val="22"/>
          <w:szCs w:val="22"/>
        </w:rPr>
        <w:t>Нижегородская обл., г</w:t>
      </w:r>
      <w:r w:rsidR="0054015E">
        <w:rPr>
          <w:sz w:val="22"/>
          <w:szCs w:val="22"/>
        </w:rPr>
        <w:t xml:space="preserve">. </w:t>
      </w:r>
      <w:r w:rsidR="00B63C1D">
        <w:rPr>
          <w:sz w:val="22"/>
          <w:szCs w:val="22"/>
        </w:rPr>
        <w:t xml:space="preserve">Нижний Новгород, </w:t>
      </w:r>
      <w:proofErr w:type="spellStart"/>
      <w:r w:rsidR="00B63C1D">
        <w:rPr>
          <w:sz w:val="22"/>
          <w:szCs w:val="22"/>
        </w:rPr>
        <w:t>Сормовский</w:t>
      </w:r>
      <w:proofErr w:type="spellEnd"/>
      <w:r w:rsidR="00B63C1D">
        <w:rPr>
          <w:sz w:val="22"/>
          <w:szCs w:val="22"/>
        </w:rPr>
        <w:t xml:space="preserve"> район</w:t>
      </w:r>
      <w:r w:rsidR="00B63C1D" w:rsidRPr="00D5179F">
        <w:rPr>
          <w:sz w:val="22"/>
          <w:szCs w:val="22"/>
        </w:rPr>
        <w:t>, ул. К</w:t>
      </w:r>
      <w:r w:rsidR="00B63C1D">
        <w:rPr>
          <w:sz w:val="22"/>
          <w:szCs w:val="22"/>
        </w:rPr>
        <w:t>оновалова</w:t>
      </w:r>
      <w:r w:rsidR="00B63C1D" w:rsidRPr="00D5179F">
        <w:rPr>
          <w:sz w:val="22"/>
          <w:szCs w:val="22"/>
        </w:rPr>
        <w:t xml:space="preserve">, </w:t>
      </w:r>
      <w:r w:rsidR="00B63C1D">
        <w:rPr>
          <w:sz w:val="22"/>
          <w:szCs w:val="22"/>
        </w:rPr>
        <w:t>за</w:t>
      </w:r>
      <w:r w:rsidR="00B63C1D" w:rsidRPr="00D5179F">
        <w:rPr>
          <w:sz w:val="22"/>
          <w:szCs w:val="22"/>
        </w:rPr>
        <w:t xml:space="preserve"> дом</w:t>
      </w:r>
      <w:r w:rsidR="00B63C1D">
        <w:rPr>
          <w:sz w:val="22"/>
          <w:szCs w:val="22"/>
        </w:rPr>
        <w:t>ом</w:t>
      </w:r>
      <w:r w:rsidR="00B63C1D" w:rsidRPr="00D5179F">
        <w:rPr>
          <w:sz w:val="22"/>
          <w:szCs w:val="22"/>
        </w:rPr>
        <w:t xml:space="preserve"> №</w:t>
      </w:r>
      <w:r w:rsidR="00B63C1D">
        <w:rPr>
          <w:sz w:val="22"/>
          <w:szCs w:val="22"/>
        </w:rPr>
        <w:t>9</w:t>
      </w:r>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Кадастровый номер: </w:t>
      </w:r>
      <w:r w:rsidR="00B63C1D" w:rsidRPr="00D5179F">
        <w:rPr>
          <w:sz w:val="22"/>
          <w:szCs w:val="22"/>
        </w:rPr>
        <w:t>52:</w:t>
      </w:r>
      <w:r w:rsidR="00B63C1D">
        <w:rPr>
          <w:sz w:val="22"/>
          <w:szCs w:val="22"/>
        </w:rPr>
        <w:t>18</w:t>
      </w:r>
      <w:r w:rsidR="00B63C1D" w:rsidRPr="00D5179F">
        <w:rPr>
          <w:sz w:val="22"/>
          <w:szCs w:val="22"/>
        </w:rPr>
        <w:t>:</w:t>
      </w:r>
      <w:r w:rsidR="00B63C1D">
        <w:rPr>
          <w:sz w:val="22"/>
          <w:szCs w:val="22"/>
        </w:rPr>
        <w:t>0010525:2359</w:t>
      </w:r>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B63C1D">
        <w:rPr>
          <w:sz w:val="22"/>
          <w:szCs w:val="22"/>
        </w:rPr>
        <w:t>9000</w:t>
      </w:r>
      <w:r w:rsidR="0054015E" w:rsidRPr="0054015E">
        <w:rPr>
          <w:sz w:val="22"/>
          <w:szCs w:val="22"/>
        </w:rPr>
        <w:t>+/-</w:t>
      </w:r>
      <w:r w:rsidR="00B63C1D">
        <w:rPr>
          <w:sz w:val="22"/>
          <w:szCs w:val="22"/>
        </w:rPr>
        <w:t>33</w:t>
      </w:r>
      <w:r w:rsidR="0054015E" w:rsidRPr="0054015E">
        <w:rPr>
          <w:sz w:val="22"/>
          <w:szCs w:val="22"/>
        </w:rPr>
        <w:t xml:space="preserve"> </w:t>
      </w:r>
      <w:proofErr w:type="spellStart"/>
      <w:r w:rsidRPr="00872D22">
        <w:rPr>
          <w:sz w:val="22"/>
          <w:szCs w:val="22"/>
        </w:rPr>
        <w:t>кв</w:t>
      </w:r>
      <w:proofErr w:type="gramStart"/>
      <w:r w:rsidRPr="00872D22">
        <w:rPr>
          <w:sz w:val="22"/>
          <w:szCs w:val="22"/>
        </w:rPr>
        <w:t>.м</w:t>
      </w:r>
      <w:proofErr w:type="spellEnd"/>
      <w:proofErr w:type="gramEnd"/>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1F4903" w:rsidRPr="00A5064F" w:rsidRDefault="00D4423F" w:rsidP="001F4903">
      <w:pPr>
        <w:ind w:firstLine="709"/>
        <w:jc w:val="both"/>
        <w:rPr>
          <w:sz w:val="22"/>
          <w:szCs w:val="22"/>
        </w:rPr>
      </w:pPr>
      <w:r w:rsidRPr="00872D22">
        <w:rPr>
          <w:sz w:val="22"/>
          <w:szCs w:val="22"/>
        </w:rPr>
        <w:t xml:space="preserve">Основание: протокол № 2 о результатах аукциона </w:t>
      </w:r>
      <w:r w:rsidR="00872D22" w:rsidRPr="00872D22">
        <w:rPr>
          <w:sz w:val="22"/>
          <w:szCs w:val="22"/>
        </w:rPr>
        <w:t xml:space="preserve">на право заключения договора аренды земельного участка, </w:t>
      </w:r>
      <w:r w:rsidR="001F4903" w:rsidRPr="00A5064F">
        <w:rPr>
          <w:sz w:val="22"/>
          <w:szCs w:val="22"/>
        </w:rPr>
        <w:t xml:space="preserve">с кадастровым номером 52:18:0010525:2359, площадью 9000+/-33 </w:t>
      </w:r>
      <w:proofErr w:type="spellStart"/>
      <w:r w:rsidR="001F4903" w:rsidRPr="00A5064F">
        <w:rPr>
          <w:sz w:val="22"/>
          <w:szCs w:val="22"/>
        </w:rPr>
        <w:t>кв</w:t>
      </w:r>
      <w:proofErr w:type="gramStart"/>
      <w:r w:rsidR="001F4903" w:rsidRPr="00A5064F">
        <w:rPr>
          <w:sz w:val="22"/>
          <w:szCs w:val="22"/>
        </w:rPr>
        <w:t>.м</w:t>
      </w:r>
      <w:proofErr w:type="spellEnd"/>
      <w:proofErr w:type="gramEnd"/>
      <w:r w:rsidR="001F4903" w:rsidRPr="00A5064F">
        <w:rPr>
          <w:sz w:val="22"/>
          <w:szCs w:val="22"/>
        </w:rPr>
        <w:t xml:space="preserve">, находящегося в государственной собственности Нижегородской области, местоположение установлено относительно ориентира, расположенного в границах участка, почтовый адрес ориентира: </w:t>
      </w:r>
      <w:proofErr w:type="gramStart"/>
      <w:r w:rsidR="001F4903" w:rsidRPr="00A5064F">
        <w:rPr>
          <w:sz w:val="22"/>
          <w:szCs w:val="22"/>
        </w:rPr>
        <w:t xml:space="preserve">Нижегородская область, г. Нижний Новгород, </w:t>
      </w:r>
      <w:proofErr w:type="spellStart"/>
      <w:r w:rsidR="001F4903" w:rsidRPr="00A5064F">
        <w:rPr>
          <w:sz w:val="22"/>
          <w:szCs w:val="22"/>
        </w:rPr>
        <w:t>Сормовский</w:t>
      </w:r>
      <w:proofErr w:type="spellEnd"/>
      <w:r w:rsidR="001F4903" w:rsidRPr="00A5064F">
        <w:rPr>
          <w:sz w:val="22"/>
          <w:szCs w:val="22"/>
        </w:rPr>
        <w:t xml:space="preserve"> район, ул. Коновалова, за домом №9, с разрешенным использованием: производственная деятельность (склады).</w:t>
      </w:r>
      <w:proofErr w:type="gramEnd"/>
    </w:p>
    <w:p w:rsidR="00D4423F" w:rsidRPr="00262F23" w:rsidRDefault="00D4423F" w:rsidP="00D4423F">
      <w:pPr>
        <w:jc w:val="both"/>
        <w:rPr>
          <w:bCs/>
          <w:sz w:val="22"/>
          <w:szCs w:val="22"/>
        </w:rPr>
      </w:pPr>
      <w:proofErr w:type="gramStart"/>
      <w:r w:rsidRPr="00262F23">
        <w:rPr>
          <w:bCs/>
          <w:sz w:val="22"/>
          <w:szCs w:val="22"/>
        </w:rPr>
        <w:t>от</w:t>
      </w:r>
      <w:proofErr w:type="gramEnd"/>
      <w:r w:rsidRPr="00262F23">
        <w:rPr>
          <w:bCs/>
          <w:sz w:val="22"/>
          <w:szCs w:val="22"/>
        </w:rPr>
        <w:t xml:space="preserve"> ______________ (далее – </w:t>
      </w:r>
      <w:proofErr w:type="gramStart"/>
      <w:r w:rsidRPr="00262F23">
        <w:rPr>
          <w:bCs/>
          <w:sz w:val="22"/>
          <w:szCs w:val="22"/>
        </w:rPr>
        <w:t>протокол</w:t>
      </w:r>
      <w:proofErr w:type="gramEnd"/>
      <w:r w:rsidRPr="00262F23">
        <w:rPr>
          <w:bCs/>
          <w:sz w:val="22"/>
          <w:szCs w:val="22"/>
        </w:rPr>
        <w:t xml:space="preserve">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bookmarkStart w:id="0" w:name="_GoBack"/>
      <w:bookmarkEnd w:id="0"/>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872D22" w:rsidRDefault="00D4423F" w:rsidP="00D4423F">
      <w:pPr>
        <w:tabs>
          <w:tab w:val="left" w:pos="-142"/>
        </w:tabs>
        <w:jc w:val="both"/>
        <w:rPr>
          <w:b/>
          <w:bCs/>
          <w:sz w:val="22"/>
          <w:szCs w:val="22"/>
        </w:rPr>
      </w:pPr>
      <w:r w:rsidRPr="00872D22">
        <w:rPr>
          <w:b/>
          <w:bCs/>
          <w:sz w:val="22"/>
          <w:szCs w:val="22"/>
        </w:rPr>
        <w:t xml:space="preserve">Министерство </w:t>
      </w:r>
      <w:r w:rsidR="0088284A">
        <w:rPr>
          <w:b/>
          <w:bCs/>
          <w:sz w:val="22"/>
          <w:szCs w:val="22"/>
        </w:rPr>
        <w:t>инвестиций, земельных и имущественных отношений</w:t>
      </w:r>
      <w:r w:rsidRPr="00872D22">
        <w:rPr>
          <w:b/>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gramEnd"/>
      <w:r w:rsidRPr="00D4423F">
        <w:rPr>
          <w:sz w:val="22"/>
          <w:szCs w:val="22"/>
        </w:rPr>
        <w:t>кв.м.,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lastRenderedPageBreak/>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t xml:space="preserve">1.3. Участок предоставлен и используется в соответствии с установленным видом разрешенного использования – </w:t>
      </w:r>
      <w:r w:rsidRPr="00262F23">
        <w:rPr>
          <w:sz w:val="22"/>
          <w:szCs w:val="22"/>
        </w:rPr>
        <w:t>«</w:t>
      </w:r>
      <w:r w:rsidRPr="00D4423F">
        <w:rPr>
          <w:b/>
          <w:sz w:val="22"/>
          <w:szCs w:val="22"/>
        </w:rPr>
        <w:t>___</w:t>
      </w:r>
      <w:r w:rsidR="00262F23">
        <w:rPr>
          <w:b/>
          <w:sz w:val="22"/>
          <w:szCs w:val="22"/>
        </w:rPr>
        <w:t>______________________________</w:t>
      </w:r>
      <w:r w:rsidR="00262F23" w:rsidRPr="00262F23">
        <w:rPr>
          <w:sz w:val="22"/>
          <w:szCs w:val="22"/>
        </w:rPr>
        <w:t>».</w:t>
      </w:r>
      <w:r w:rsidRPr="00262F23">
        <w:rPr>
          <w:sz w:val="22"/>
          <w:szCs w:val="22"/>
        </w:rPr>
        <w:t xml:space="preserve">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autoSpaceDE w:val="0"/>
        <w:autoSpaceDN w:val="0"/>
        <w:adjustRightInd w:val="0"/>
        <w:ind w:firstLine="540"/>
        <w:jc w:val="both"/>
        <w:rPr>
          <w:sz w:val="22"/>
          <w:szCs w:val="22"/>
        </w:rPr>
      </w:pPr>
      <w:r w:rsidRPr="00D4423F">
        <w:rPr>
          <w:sz w:val="22"/>
          <w:szCs w:val="22"/>
        </w:rPr>
        <w:t xml:space="preserve">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w:t>
      </w:r>
      <w:r w:rsidRPr="00D4423F">
        <w:rPr>
          <w:sz w:val="22"/>
          <w:szCs w:val="22"/>
        </w:rPr>
        <w:lastRenderedPageBreak/>
        <w:t>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D4423F">
        <w:rPr>
          <w:noProof/>
          <w:sz w:val="22"/>
          <w:szCs w:val="22"/>
        </w:rPr>
        <w:t xml:space="preserve"> </w:t>
      </w:r>
    </w:p>
    <w:p w:rsidR="00D4423F" w:rsidRPr="00D4423F" w:rsidRDefault="00D4423F" w:rsidP="00D4423F">
      <w:pPr>
        <w:tabs>
          <w:tab w:val="left" w:pos="-142"/>
        </w:tabs>
        <w:ind w:firstLine="567"/>
        <w:jc w:val="both"/>
        <w:rPr>
          <w:sz w:val="22"/>
          <w:szCs w:val="22"/>
        </w:rPr>
      </w:pPr>
      <w:r w:rsidRPr="00D4423F">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proofErr w:type="gramStart"/>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w:t>
      </w:r>
      <w:r w:rsidRPr="0097677E">
        <w:rPr>
          <w:sz w:val="22"/>
          <w:szCs w:val="22"/>
        </w:rPr>
        <w:lastRenderedPageBreak/>
        <w:t xml:space="preserve">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lastRenderedPageBreak/>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9.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r w:rsidR="00D73488" w:rsidRPr="00D72FD2">
          <w:rPr>
            <w:rStyle w:val="af3"/>
            <w:i/>
            <w:iCs/>
            <w:sz w:val="22"/>
            <w:szCs w:val="22"/>
            <w:lang w:val="en-US"/>
          </w:rPr>
          <w:t>ru</w:t>
        </w:r>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ОКТМО</w:t>
      </w:r>
      <w:r w:rsidR="00253C21">
        <w:rPr>
          <w:sz w:val="22"/>
          <w:szCs w:val="22"/>
        </w:rPr>
        <w:t xml:space="preserve"> 22701000</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r w:rsidRPr="000525C6">
        <w:rPr>
          <w:bCs/>
          <w:sz w:val="22"/>
          <w:szCs w:val="22"/>
        </w:rPr>
        <w:t>земли населенных пунктов</w:t>
      </w:r>
    </w:p>
    <w:p w:rsidR="00D4423F" w:rsidRPr="000525C6"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0525C6">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D4423F" w:rsidRPr="001F4903" w:rsidRDefault="00872D22" w:rsidP="001F4903">
      <w:pPr>
        <w:jc w:val="both"/>
        <w:rPr>
          <w:bCs/>
          <w:sz w:val="22"/>
          <w:szCs w:val="22"/>
        </w:rPr>
      </w:pPr>
      <w:r w:rsidRPr="001F4903">
        <w:rPr>
          <w:sz w:val="22"/>
          <w:szCs w:val="22"/>
        </w:rPr>
        <w:t xml:space="preserve">на право заключения договора аренды земельного участка, </w:t>
      </w:r>
      <w:r w:rsidR="001F4903" w:rsidRPr="001F4903">
        <w:rPr>
          <w:sz w:val="22"/>
          <w:szCs w:val="22"/>
        </w:rPr>
        <w:t xml:space="preserve">с кадастровым номером 52:18:0010525:2359, площадью 9000+/-33 </w:t>
      </w:r>
      <w:proofErr w:type="spellStart"/>
      <w:r w:rsidR="001F4903" w:rsidRPr="001F4903">
        <w:rPr>
          <w:sz w:val="22"/>
          <w:szCs w:val="22"/>
        </w:rPr>
        <w:t>кв</w:t>
      </w:r>
      <w:proofErr w:type="gramStart"/>
      <w:r w:rsidR="001F4903" w:rsidRPr="001F4903">
        <w:rPr>
          <w:sz w:val="22"/>
          <w:szCs w:val="22"/>
        </w:rPr>
        <w:t>.м</w:t>
      </w:r>
      <w:proofErr w:type="spellEnd"/>
      <w:proofErr w:type="gramEnd"/>
      <w:r w:rsidR="001F4903" w:rsidRPr="001F4903">
        <w:rPr>
          <w:sz w:val="22"/>
          <w:szCs w:val="22"/>
        </w:rPr>
        <w:t xml:space="preserve">, находящегося в государственной собственности Нижегородской области, местоположение установлено относительно ориентира, расположенного в границах участка, почтовый адрес ориентира: </w:t>
      </w:r>
      <w:proofErr w:type="gramStart"/>
      <w:r w:rsidR="001F4903" w:rsidRPr="001F4903">
        <w:rPr>
          <w:sz w:val="22"/>
          <w:szCs w:val="22"/>
        </w:rPr>
        <w:t xml:space="preserve">Нижегородская область, г. Нижний Новгород, </w:t>
      </w:r>
      <w:proofErr w:type="spellStart"/>
      <w:r w:rsidR="001F4903" w:rsidRPr="001F4903">
        <w:rPr>
          <w:sz w:val="22"/>
          <w:szCs w:val="22"/>
        </w:rPr>
        <w:t>Сормовский</w:t>
      </w:r>
      <w:proofErr w:type="spellEnd"/>
      <w:r w:rsidR="001F4903" w:rsidRPr="001F4903">
        <w:rPr>
          <w:sz w:val="22"/>
          <w:szCs w:val="22"/>
        </w:rPr>
        <w:t xml:space="preserve"> район, ул. Коновалова, за домом №9, с разрешенным использованием: производственная деятельность (склады).</w:t>
      </w:r>
      <w:r w:rsidR="001F4903" w:rsidRPr="001F4903">
        <w:rPr>
          <w:bCs/>
          <w:sz w:val="22"/>
          <w:szCs w:val="22"/>
        </w:rPr>
        <w:t xml:space="preserve"> </w:t>
      </w:r>
      <w:proofErr w:type="gramEnd"/>
    </w:p>
    <w:p w:rsidR="00D4423F" w:rsidRPr="00D4423F" w:rsidRDefault="00D4423F" w:rsidP="00D4423F">
      <w:pPr>
        <w:jc w:val="center"/>
        <w:rPr>
          <w:sz w:val="22"/>
          <w:szCs w:val="22"/>
        </w:rPr>
      </w:pPr>
      <w:r w:rsidRPr="001F4903">
        <w:rPr>
          <w:sz w:val="22"/>
          <w:szCs w:val="22"/>
        </w:rPr>
        <w:t xml:space="preserve">г.Н.Новгород                                                                                                                </w:t>
      </w:r>
      <w:r w:rsidRPr="00D4423F">
        <w:rPr>
          <w:sz w:val="22"/>
          <w:szCs w:val="22"/>
        </w:rPr>
        <w:t xml:space="preserve">«____» ______________ </w:t>
      </w:r>
      <w:proofErr w:type="gramStart"/>
      <w:r w:rsidRPr="00D4423F">
        <w:rPr>
          <w:sz w:val="22"/>
          <w:szCs w:val="22"/>
        </w:rPr>
        <w:t>г</w:t>
      </w:r>
      <w:proofErr w:type="gramEnd"/>
      <w:r w:rsidRPr="00D4423F">
        <w:rPr>
          <w:sz w:val="22"/>
          <w:szCs w:val="22"/>
        </w:rPr>
        <w:t>.</w:t>
      </w:r>
    </w:p>
    <w:p w:rsidR="00D4423F" w:rsidRPr="00D4423F" w:rsidRDefault="00D4423F" w:rsidP="001F4903">
      <w:pP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1F4903" w:rsidRDefault="00D4423F" w:rsidP="001F4903">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297F6B" w:rsidRDefault="00D4423F" w:rsidP="001F4903">
      <w:pPr>
        <w:ind w:firstLine="709"/>
        <w:jc w:val="both"/>
        <w:rPr>
          <w:sz w:val="22"/>
          <w:szCs w:val="22"/>
        </w:rPr>
      </w:pPr>
      <w:r w:rsidRPr="00D4423F">
        <w:rPr>
          <w:sz w:val="22"/>
          <w:szCs w:val="22"/>
        </w:rPr>
        <w:t xml:space="preserve">в аукционе </w:t>
      </w:r>
      <w:r w:rsidR="00872D22" w:rsidRPr="00872D22">
        <w:rPr>
          <w:sz w:val="22"/>
          <w:szCs w:val="22"/>
        </w:rPr>
        <w:t xml:space="preserve">на право заключения договора аренды земельного участка, </w:t>
      </w:r>
      <w:r w:rsidR="001F4903" w:rsidRPr="00A5064F">
        <w:rPr>
          <w:sz w:val="22"/>
          <w:szCs w:val="22"/>
        </w:rPr>
        <w:t xml:space="preserve">с кадастровым номером 52:18:0010525:2359, площадью 9000+/-33 </w:t>
      </w:r>
      <w:proofErr w:type="spellStart"/>
      <w:r w:rsidR="001F4903" w:rsidRPr="00A5064F">
        <w:rPr>
          <w:sz w:val="22"/>
          <w:szCs w:val="22"/>
        </w:rPr>
        <w:t>кв</w:t>
      </w:r>
      <w:proofErr w:type="gramStart"/>
      <w:r w:rsidR="001F4903" w:rsidRPr="00A5064F">
        <w:rPr>
          <w:sz w:val="22"/>
          <w:szCs w:val="22"/>
        </w:rPr>
        <w:t>.м</w:t>
      </w:r>
      <w:proofErr w:type="spellEnd"/>
      <w:proofErr w:type="gramEnd"/>
      <w:r w:rsidR="001F4903" w:rsidRPr="00A5064F">
        <w:rPr>
          <w:sz w:val="22"/>
          <w:szCs w:val="22"/>
        </w:rPr>
        <w:t xml:space="preserve">, находящегося в государственной собственности Нижегородской области, местоположение установлено относительно ориентира, расположенного в границах участка, почтовый адрес ориентира: </w:t>
      </w:r>
      <w:proofErr w:type="gramStart"/>
      <w:r w:rsidR="001F4903" w:rsidRPr="00A5064F">
        <w:rPr>
          <w:sz w:val="22"/>
          <w:szCs w:val="22"/>
        </w:rPr>
        <w:t xml:space="preserve">Нижегородская область, г. Нижний Новгород, </w:t>
      </w:r>
      <w:proofErr w:type="spellStart"/>
      <w:r w:rsidR="001F4903" w:rsidRPr="00A5064F">
        <w:rPr>
          <w:sz w:val="22"/>
          <w:szCs w:val="22"/>
        </w:rPr>
        <w:t>Сормовский</w:t>
      </w:r>
      <w:proofErr w:type="spellEnd"/>
      <w:r w:rsidR="001F4903" w:rsidRPr="00A5064F">
        <w:rPr>
          <w:sz w:val="22"/>
          <w:szCs w:val="22"/>
        </w:rPr>
        <w:t xml:space="preserve"> район, ул. Коновалова, за домом №9, с разрешенным использованием: произво</w:t>
      </w:r>
      <w:r w:rsidR="001F4903">
        <w:rPr>
          <w:sz w:val="22"/>
          <w:szCs w:val="22"/>
        </w:rPr>
        <w:t>дственная деятельность (склады)</w:t>
      </w:r>
      <w:r w:rsidRPr="00D4423F">
        <w:rPr>
          <w:sz w:val="22"/>
          <w:szCs w:val="22"/>
        </w:rPr>
        <w:t>, проводимом «</w:t>
      </w:r>
      <w:r w:rsidR="00253C21">
        <w:rPr>
          <w:sz w:val="22"/>
          <w:szCs w:val="22"/>
        </w:rPr>
        <w:t>0</w:t>
      </w:r>
      <w:r w:rsidR="00AB3DEC">
        <w:rPr>
          <w:sz w:val="22"/>
          <w:szCs w:val="22"/>
        </w:rPr>
        <w:t>2</w:t>
      </w:r>
      <w:r w:rsidRPr="00232756">
        <w:rPr>
          <w:sz w:val="22"/>
          <w:szCs w:val="22"/>
        </w:rPr>
        <w:t xml:space="preserve">» </w:t>
      </w:r>
      <w:r w:rsidR="00253C21">
        <w:rPr>
          <w:sz w:val="22"/>
          <w:szCs w:val="22"/>
        </w:rPr>
        <w:t>марта</w:t>
      </w:r>
      <w:r w:rsidRPr="00232756">
        <w:rPr>
          <w:sz w:val="22"/>
          <w:szCs w:val="22"/>
        </w:rPr>
        <w:t xml:space="preserve"> 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roofErr w:type="gramEnd"/>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D4423F" w:rsidRPr="00D4423F" w:rsidRDefault="00D4423F" w:rsidP="00D4423F">
      <w:pPr>
        <w:keepNext/>
        <w:ind w:left="5103"/>
        <w:jc w:val="both"/>
        <w:outlineLvl w:val="0"/>
        <w:rPr>
          <w:bCs/>
          <w:spacing w:val="-6"/>
          <w:sz w:val="22"/>
          <w:szCs w:val="22"/>
        </w:rPr>
      </w:pPr>
      <w:r w:rsidRPr="00D4423F">
        <w:rPr>
          <w:sz w:val="22"/>
          <w:szCs w:val="22"/>
        </w:rPr>
        <w:br w:type="page"/>
      </w:r>
      <w:r w:rsidRPr="00D4423F">
        <w:rPr>
          <w:bCs/>
          <w:spacing w:val="-6"/>
          <w:sz w:val="22"/>
          <w:szCs w:val="22"/>
        </w:rPr>
        <w:lastRenderedPageBreak/>
        <w:t>Приложение №3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spacing w:line="276" w:lineRule="auto"/>
        <w:jc w:val="center"/>
        <w:rPr>
          <w:sz w:val="22"/>
          <w:szCs w:val="22"/>
        </w:rPr>
      </w:pPr>
    </w:p>
    <w:p w:rsidR="00D4423F" w:rsidRPr="00D4423F" w:rsidRDefault="00D4423F" w:rsidP="00D4423F">
      <w:pPr>
        <w:spacing w:line="276" w:lineRule="auto"/>
        <w:jc w:val="center"/>
        <w:rPr>
          <w:color w:val="000000"/>
          <w:sz w:val="22"/>
          <w:szCs w:val="22"/>
        </w:rPr>
      </w:pPr>
      <w:r w:rsidRPr="00D4423F">
        <w:rPr>
          <w:b/>
          <w:bCs/>
          <w:color w:val="000000"/>
          <w:sz w:val="22"/>
          <w:szCs w:val="22"/>
        </w:rPr>
        <w:t>СОГЛАШЕНИЕ О ЗАДАТКЕ</w:t>
      </w:r>
    </w:p>
    <w:p w:rsidR="00D4423F" w:rsidRPr="00D4423F" w:rsidRDefault="00D4423F" w:rsidP="00D4423F">
      <w:pPr>
        <w:tabs>
          <w:tab w:val="left" w:pos="6096"/>
        </w:tabs>
        <w:spacing w:line="276" w:lineRule="auto"/>
        <w:jc w:val="both"/>
        <w:rPr>
          <w:color w:val="000000"/>
          <w:sz w:val="22"/>
          <w:szCs w:val="22"/>
        </w:rPr>
      </w:pPr>
      <w:r w:rsidRPr="00D4423F">
        <w:rPr>
          <w:color w:val="000000"/>
          <w:sz w:val="22"/>
          <w:szCs w:val="22"/>
        </w:rPr>
        <w:t>г. Нижний Новгород</w:t>
      </w:r>
      <w:r w:rsidRPr="00D4423F">
        <w:rPr>
          <w:color w:val="000000"/>
          <w:sz w:val="22"/>
          <w:szCs w:val="22"/>
        </w:rPr>
        <w:tab/>
      </w:r>
      <w:r w:rsidRPr="00D4423F">
        <w:rPr>
          <w:color w:val="000000"/>
          <w:sz w:val="22"/>
          <w:szCs w:val="22"/>
        </w:rPr>
        <w:tab/>
        <w:t xml:space="preserve">          «____»__________201</w:t>
      </w:r>
      <w:r w:rsidR="00262F23">
        <w:rPr>
          <w:color w:val="000000"/>
          <w:sz w:val="22"/>
          <w:szCs w:val="22"/>
        </w:rPr>
        <w:t>6</w:t>
      </w:r>
      <w:r w:rsidRPr="00D4423F">
        <w:rPr>
          <w:color w:val="000000"/>
          <w:sz w:val="22"/>
          <w:szCs w:val="22"/>
        </w:rPr>
        <w:t xml:space="preserve"> года</w:t>
      </w:r>
    </w:p>
    <w:p w:rsidR="00D4423F" w:rsidRPr="00D4423F" w:rsidRDefault="00D4423F" w:rsidP="00D4423F">
      <w:pPr>
        <w:tabs>
          <w:tab w:val="left" w:pos="6096"/>
        </w:tabs>
        <w:spacing w:line="276" w:lineRule="auto"/>
        <w:jc w:val="both"/>
        <w:rPr>
          <w:color w:val="000000"/>
          <w:sz w:val="22"/>
          <w:szCs w:val="22"/>
        </w:rPr>
      </w:pPr>
    </w:p>
    <w:p w:rsidR="00D4423F" w:rsidRPr="00D4423F" w:rsidRDefault="00D4423F" w:rsidP="00D4423F">
      <w:pPr>
        <w:pBdr>
          <w:bottom w:val="single" w:sz="4" w:space="17" w:color="auto"/>
        </w:pBdr>
        <w:tabs>
          <w:tab w:val="left" w:pos="-142"/>
        </w:tabs>
        <w:spacing w:line="276" w:lineRule="auto"/>
        <w:jc w:val="both"/>
        <w:rPr>
          <w:color w:val="FF0000"/>
          <w:sz w:val="22"/>
          <w:szCs w:val="22"/>
        </w:rPr>
      </w:pPr>
      <w:r w:rsidRPr="00D4423F">
        <w:rPr>
          <w:b/>
          <w:bCs/>
          <w:sz w:val="22"/>
          <w:szCs w:val="22"/>
        </w:rPr>
        <w:t xml:space="preserve">Министерство </w:t>
      </w:r>
      <w:r w:rsidR="0088284A">
        <w:rPr>
          <w:b/>
          <w:bCs/>
          <w:sz w:val="22"/>
          <w:szCs w:val="22"/>
        </w:rPr>
        <w:t>инвестиций, земельных и имущественных отношений</w:t>
      </w:r>
      <w:r w:rsidRPr="00D4423F">
        <w:rPr>
          <w:b/>
          <w:bCs/>
          <w:sz w:val="22"/>
          <w:szCs w:val="22"/>
        </w:rPr>
        <w:t xml:space="preserve"> Нижегородской области </w:t>
      </w:r>
      <w:r w:rsidRPr="00D4423F">
        <w:rPr>
          <w:sz w:val="22"/>
          <w:szCs w:val="22"/>
        </w:rPr>
        <w:t xml:space="preserve">в лице _______________________________________________________________, действующего на основании  Положения о министерстве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w:t>
      </w:r>
      <w:r w:rsidR="00232756">
        <w:rPr>
          <w:sz w:val="22"/>
          <w:szCs w:val="22"/>
        </w:rPr>
        <w:t xml:space="preserve"> </w:t>
      </w:r>
      <w:r w:rsidR="00CB654D" w:rsidRPr="00D4423F">
        <w:rPr>
          <w:sz w:val="22"/>
          <w:szCs w:val="22"/>
        </w:rPr>
        <w:t>постановлением Правительства Нижегородской области от</w:t>
      </w:r>
      <w:r w:rsidR="00CB654D">
        <w:rPr>
          <w:sz w:val="22"/>
          <w:szCs w:val="22"/>
        </w:rPr>
        <w:t xml:space="preserve"> 16</w:t>
      </w:r>
      <w:r w:rsidR="00CB654D" w:rsidRPr="00D4423F">
        <w:rPr>
          <w:sz w:val="22"/>
          <w:szCs w:val="22"/>
        </w:rPr>
        <w:t xml:space="preserve"> </w:t>
      </w:r>
      <w:r w:rsidR="00CB654D">
        <w:rPr>
          <w:sz w:val="22"/>
          <w:szCs w:val="22"/>
        </w:rPr>
        <w:t>октября</w:t>
      </w:r>
      <w:r w:rsidR="00CB654D" w:rsidRPr="00D4423F">
        <w:rPr>
          <w:sz w:val="22"/>
          <w:szCs w:val="22"/>
        </w:rPr>
        <w:t xml:space="preserve"> 20</w:t>
      </w:r>
      <w:r w:rsidR="00CB654D">
        <w:rPr>
          <w:sz w:val="22"/>
          <w:szCs w:val="22"/>
        </w:rPr>
        <w:t>15</w:t>
      </w:r>
      <w:r w:rsidR="00CB654D" w:rsidRPr="00D4423F">
        <w:rPr>
          <w:sz w:val="22"/>
          <w:szCs w:val="22"/>
        </w:rPr>
        <w:t xml:space="preserve"> года  № </w:t>
      </w:r>
      <w:r w:rsidR="00CB654D">
        <w:rPr>
          <w:sz w:val="22"/>
          <w:szCs w:val="22"/>
        </w:rPr>
        <w:t>666</w:t>
      </w:r>
      <w:r w:rsidRPr="00D4423F">
        <w:rPr>
          <w:sz w:val="22"/>
          <w:szCs w:val="22"/>
        </w:rPr>
        <w:t>, ________________________________</w:t>
      </w:r>
    </w:p>
    <w:p w:rsidR="00D4423F" w:rsidRPr="00D4423F" w:rsidRDefault="00D4423F" w:rsidP="00D4423F">
      <w:pPr>
        <w:spacing w:line="276" w:lineRule="auto"/>
        <w:ind w:left="32" w:hanging="32"/>
        <w:jc w:val="both"/>
        <w:rPr>
          <w:sz w:val="22"/>
          <w:szCs w:val="22"/>
        </w:rPr>
      </w:pPr>
      <w:r w:rsidRPr="00D4423F">
        <w:rPr>
          <w:sz w:val="22"/>
          <w:szCs w:val="22"/>
        </w:rPr>
        <w:t xml:space="preserve"> </w:t>
      </w:r>
      <w:proofErr w:type="gramStart"/>
      <w:r w:rsidRPr="00D4423F">
        <w:rPr>
          <w:sz w:val="22"/>
          <w:szCs w:val="22"/>
        </w:rPr>
        <w:t>именуемое</w:t>
      </w:r>
      <w:proofErr w:type="gramEnd"/>
      <w:r w:rsidRPr="00D4423F">
        <w:rPr>
          <w:sz w:val="22"/>
          <w:szCs w:val="22"/>
        </w:rPr>
        <w:t xml:space="preserve"> в дальнейшем </w:t>
      </w:r>
      <w:r w:rsidRPr="00D4423F">
        <w:rPr>
          <w:b/>
          <w:bCs/>
          <w:i/>
          <w:iCs/>
          <w:color w:val="000000"/>
          <w:sz w:val="22"/>
          <w:szCs w:val="22"/>
        </w:rPr>
        <w:t>Задаткополучатель</w:t>
      </w:r>
      <w:r w:rsidRPr="00D4423F">
        <w:rPr>
          <w:sz w:val="22"/>
          <w:szCs w:val="22"/>
        </w:rPr>
        <w:t xml:space="preserve">, с одной стороны, и </w:t>
      </w:r>
    </w:p>
    <w:p w:rsidR="00D4423F" w:rsidRPr="00D4423F" w:rsidRDefault="00D4423F" w:rsidP="00D4423F">
      <w:pPr>
        <w:ind w:left="32" w:hanging="32"/>
        <w:jc w:val="both"/>
        <w:rPr>
          <w:b/>
          <w:bCs/>
          <w:sz w:val="22"/>
          <w:szCs w:val="22"/>
          <w:u w:val="single"/>
        </w:rPr>
      </w:pPr>
      <w:r w:rsidRPr="00D4423F">
        <w:rPr>
          <w:sz w:val="22"/>
          <w:szCs w:val="22"/>
        </w:rPr>
        <w:t>____________________________________________________________________________,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spacing w:line="276" w:lineRule="auto"/>
        <w:jc w:val="both"/>
        <w:rPr>
          <w:sz w:val="22"/>
          <w:szCs w:val="22"/>
        </w:rPr>
      </w:pPr>
      <w:proofErr w:type="gramStart"/>
      <w:r w:rsidRPr="00D4423F">
        <w:rPr>
          <w:sz w:val="22"/>
          <w:szCs w:val="22"/>
        </w:rPr>
        <w:t>именуемый</w:t>
      </w:r>
      <w:proofErr w:type="gramEnd"/>
      <w:r w:rsidRPr="00D4423F">
        <w:rPr>
          <w:sz w:val="22"/>
          <w:szCs w:val="22"/>
        </w:rPr>
        <w:t xml:space="preserve"> в дальнейшем </w:t>
      </w:r>
      <w:r w:rsidRPr="00D4423F">
        <w:rPr>
          <w:b/>
          <w:bCs/>
          <w:i/>
          <w:iCs/>
          <w:color w:val="000000"/>
          <w:sz w:val="22"/>
          <w:szCs w:val="22"/>
        </w:rPr>
        <w:t>Задаткодатель</w:t>
      </w:r>
      <w:r w:rsidRPr="00D4423F">
        <w:rPr>
          <w:sz w:val="22"/>
          <w:szCs w:val="22"/>
        </w:rPr>
        <w:t xml:space="preserve">, с другой стороны, а вместе именуемые </w:t>
      </w:r>
      <w:r w:rsidRPr="00D4423F">
        <w:rPr>
          <w:b/>
          <w:bCs/>
          <w:i/>
          <w:iCs/>
          <w:color w:val="000000"/>
          <w:sz w:val="22"/>
          <w:szCs w:val="22"/>
        </w:rPr>
        <w:t>Стороны</w:t>
      </w:r>
      <w:r w:rsidRPr="00D4423F">
        <w:rPr>
          <w:sz w:val="22"/>
          <w:szCs w:val="22"/>
        </w:rPr>
        <w:t xml:space="preserve">, заключили настоящее </w:t>
      </w:r>
      <w:r w:rsidRPr="00D4423F">
        <w:rPr>
          <w:b/>
          <w:bCs/>
          <w:i/>
          <w:iCs/>
          <w:color w:val="000000"/>
          <w:sz w:val="22"/>
          <w:szCs w:val="22"/>
        </w:rPr>
        <w:t>Соглашение</w:t>
      </w:r>
      <w:r w:rsidRPr="00D4423F">
        <w:rPr>
          <w:sz w:val="22"/>
          <w:szCs w:val="22"/>
        </w:rPr>
        <w:t xml:space="preserve"> о нижеследующем:</w:t>
      </w:r>
    </w:p>
    <w:p w:rsidR="00D4423F" w:rsidRPr="00D4423F" w:rsidRDefault="00D4423F" w:rsidP="00D4423F">
      <w:pPr>
        <w:spacing w:line="276" w:lineRule="auto"/>
        <w:ind w:firstLine="547"/>
        <w:jc w:val="both"/>
        <w:rPr>
          <w:color w:val="000000"/>
          <w:sz w:val="22"/>
          <w:szCs w:val="22"/>
        </w:rPr>
      </w:pPr>
    </w:p>
    <w:p w:rsidR="00D4423F" w:rsidRPr="001F4903" w:rsidRDefault="00D4423F" w:rsidP="001F4903">
      <w:pPr>
        <w:ind w:firstLine="709"/>
        <w:jc w:val="both"/>
        <w:rPr>
          <w:sz w:val="22"/>
          <w:szCs w:val="22"/>
        </w:rPr>
      </w:pPr>
      <w:r w:rsidRPr="00D4423F">
        <w:rPr>
          <w:color w:val="000000"/>
          <w:sz w:val="22"/>
          <w:szCs w:val="22"/>
        </w:rPr>
        <w:t>1. </w:t>
      </w:r>
      <w:r w:rsidRPr="00D4423F">
        <w:rPr>
          <w:b/>
          <w:bCs/>
          <w:i/>
          <w:iCs/>
          <w:color w:val="000000"/>
          <w:sz w:val="22"/>
          <w:szCs w:val="22"/>
        </w:rPr>
        <w:t xml:space="preserve"> Задаткодатель</w:t>
      </w:r>
      <w:r w:rsidRPr="00D4423F">
        <w:rPr>
          <w:color w:val="000000"/>
          <w:sz w:val="22"/>
          <w:szCs w:val="22"/>
        </w:rPr>
        <w:t xml:space="preserve"> дает, а </w:t>
      </w:r>
      <w:r w:rsidRPr="00D4423F">
        <w:rPr>
          <w:b/>
          <w:bCs/>
          <w:i/>
          <w:iCs/>
          <w:color w:val="000000"/>
          <w:sz w:val="22"/>
          <w:szCs w:val="22"/>
        </w:rPr>
        <w:t>Задаткополучатель</w:t>
      </w:r>
      <w:r w:rsidRPr="00D4423F">
        <w:rPr>
          <w:color w:val="000000"/>
          <w:sz w:val="22"/>
          <w:szCs w:val="22"/>
        </w:rPr>
        <w:t xml:space="preserve"> принимает задаток для участия </w:t>
      </w:r>
      <w:r w:rsidR="00253C21">
        <w:rPr>
          <w:color w:val="000000"/>
          <w:sz w:val="22"/>
          <w:szCs w:val="22"/>
        </w:rPr>
        <w:t>02</w:t>
      </w:r>
      <w:r w:rsidR="00872D22">
        <w:rPr>
          <w:color w:val="000000"/>
          <w:sz w:val="22"/>
          <w:szCs w:val="22"/>
        </w:rPr>
        <w:t xml:space="preserve"> </w:t>
      </w:r>
      <w:r w:rsidR="00253C21">
        <w:rPr>
          <w:color w:val="000000"/>
          <w:sz w:val="22"/>
          <w:szCs w:val="22"/>
        </w:rPr>
        <w:t>марта</w:t>
      </w:r>
      <w:r w:rsidRPr="00D4423F">
        <w:rPr>
          <w:color w:val="000000"/>
          <w:sz w:val="22"/>
          <w:szCs w:val="22"/>
        </w:rPr>
        <w:t xml:space="preserve"> 201</w:t>
      </w:r>
      <w:r w:rsidR="00297F6B">
        <w:rPr>
          <w:color w:val="000000"/>
          <w:sz w:val="22"/>
          <w:szCs w:val="22"/>
        </w:rPr>
        <w:t>6</w:t>
      </w:r>
      <w:r w:rsidRPr="00D4423F">
        <w:rPr>
          <w:color w:val="000000"/>
          <w:sz w:val="22"/>
          <w:szCs w:val="22"/>
        </w:rPr>
        <w:t xml:space="preserve"> г. в аукционе </w:t>
      </w:r>
      <w:r w:rsidR="00872D22" w:rsidRPr="00297F6B">
        <w:rPr>
          <w:sz w:val="22"/>
          <w:szCs w:val="22"/>
        </w:rPr>
        <w:t xml:space="preserve">на право заключения договора аренды земельного участка, </w:t>
      </w:r>
      <w:r w:rsidR="001F4903" w:rsidRPr="00A5064F">
        <w:rPr>
          <w:sz w:val="22"/>
          <w:szCs w:val="22"/>
        </w:rPr>
        <w:t xml:space="preserve">с кадастровым номером 52:18:0010525:2359, площадью 9000+/-33 </w:t>
      </w:r>
      <w:proofErr w:type="spellStart"/>
      <w:r w:rsidR="001F4903" w:rsidRPr="00A5064F">
        <w:rPr>
          <w:sz w:val="22"/>
          <w:szCs w:val="22"/>
        </w:rPr>
        <w:t>кв</w:t>
      </w:r>
      <w:proofErr w:type="gramStart"/>
      <w:r w:rsidR="001F4903" w:rsidRPr="00A5064F">
        <w:rPr>
          <w:sz w:val="22"/>
          <w:szCs w:val="22"/>
        </w:rPr>
        <w:t>.м</w:t>
      </w:r>
      <w:proofErr w:type="spellEnd"/>
      <w:proofErr w:type="gramEnd"/>
      <w:r w:rsidR="001F4903" w:rsidRPr="00A5064F">
        <w:rPr>
          <w:sz w:val="22"/>
          <w:szCs w:val="22"/>
        </w:rPr>
        <w:t xml:space="preserve">, находящегося в государственной собственности Нижегородской области, местоположение установлено относительно ориентира, расположенного в границах участка, почтовый адрес ориентира: Нижегородская область, г. Нижний Новгород, </w:t>
      </w:r>
      <w:proofErr w:type="spellStart"/>
      <w:r w:rsidR="001F4903" w:rsidRPr="00A5064F">
        <w:rPr>
          <w:sz w:val="22"/>
          <w:szCs w:val="22"/>
        </w:rPr>
        <w:t>Сормовский</w:t>
      </w:r>
      <w:proofErr w:type="spellEnd"/>
      <w:r w:rsidR="001F4903" w:rsidRPr="00A5064F">
        <w:rPr>
          <w:sz w:val="22"/>
          <w:szCs w:val="22"/>
        </w:rPr>
        <w:t xml:space="preserve"> район, ул. Коновалова, за домом №9, с разрешенным использованием: произво</w:t>
      </w:r>
      <w:r w:rsidR="001F4903">
        <w:rPr>
          <w:sz w:val="22"/>
          <w:szCs w:val="22"/>
        </w:rPr>
        <w:t>дственная деятельность (склады)</w:t>
      </w:r>
      <w:r w:rsidRPr="00D4423F">
        <w:rPr>
          <w:sz w:val="22"/>
          <w:szCs w:val="22"/>
        </w:rPr>
        <w:t xml:space="preserve">, </w:t>
      </w:r>
      <w:r w:rsidRPr="00D4423F">
        <w:rPr>
          <w:color w:val="000000"/>
          <w:sz w:val="22"/>
          <w:szCs w:val="22"/>
        </w:rPr>
        <w:t xml:space="preserve"> (далее – аукцион) в сумме _______________________________ (указать сумму задатка числом и прописью) _________________________________________________________,</w:t>
      </w:r>
      <w:r w:rsidRPr="00D4423F">
        <w:rPr>
          <w:color w:val="000000"/>
          <w:sz w:val="22"/>
          <w:szCs w:val="22"/>
        </w:rPr>
        <w:br/>
        <w:t xml:space="preserve">в доказательство намерения </w:t>
      </w:r>
      <w:r w:rsidRPr="00D4423F">
        <w:rPr>
          <w:b/>
          <w:bCs/>
          <w:i/>
          <w:iCs/>
          <w:color w:val="000000"/>
          <w:sz w:val="22"/>
          <w:szCs w:val="22"/>
        </w:rPr>
        <w:t xml:space="preserve"> Задаткодателя</w:t>
      </w:r>
      <w:r w:rsidRPr="00D4423F">
        <w:rPr>
          <w:color w:val="000000"/>
          <w:sz w:val="22"/>
          <w:szCs w:val="22"/>
        </w:rPr>
        <w:t>, в случае признания его победителем аукциона, подписать протокол о результатах аукциона, подписать договор аренды за земельный участок.</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2. При этом термин </w:t>
      </w:r>
      <w:r w:rsidRPr="00D4423F">
        <w:rPr>
          <w:b/>
          <w:bCs/>
          <w:i/>
          <w:iCs/>
          <w:color w:val="000000"/>
          <w:sz w:val="22"/>
          <w:szCs w:val="22"/>
        </w:rPr>
        <w:t>Задаткодатель</w:t>
      </w:r>
      <w:r w:rsidRPr="00D4423F">
        <w:rPr>
          <w:color w:val="000000"/>
          <w:sz w:val="22"/>
          <w:szCs w:val="22"/>
        </w:rPr>
        <w:t xml:space="preserve"> в соглашении корреспондируется с термином </w:t>
      </w:r>
      <w:r w:rsidRPr="00D4423F">
        <w:rPr>
          <w:b/>
          <w:bCs/>
          <w:i/>
          <w:iCs/>
          <w:color w:val="000000"/>
          <w:sz w:val="22"/>
          <w:szCs w:val="22"/>
        </w:rPr>
        <w:t xml:space="preserve"> Заявитель</w:t>
      </w:r>
      <w:r w:rsidRPr="00D4423F">
        <w:rPr>
          <w:color w:val="000000"/>
          <w:sz w:val="22"/>
          <w:szCs w:val="22"/>
        </w:rPr>
        <w:t xml:space="preserve"> в аукционной документации и </w:t>
      </w:r>
      <w:r w:rsidRPr="00D4423F">
        <w:rPr>
          <w:b/>
          <w:bCs/>
          <w:i/>
          <w:iCs/>
          <w:color w:val="000000"/>
          <w:sz w:val="22"/>
          <w:szCs w:val="22"/>
        </w:rPr>
        <w:t>Арендатор</w:t>
      </w:r>
      <w:r w:rsidRPr="00D4423F">
        <w:rPr>
          <w:color w:val="000000"/>
          <w:sz w:val="22"/>
          <w:szCs w:val="22"/>
        </w:rPr>
        <w:t xml:space="preserve"> в договоре аренды земельного участка, а</w:t>
      </w:r>
      <w:r w:rsidRPr="00D4423F">
        <w:rPr>
          <w:b/>
          <w:bCs/>
          <w:i/>
          <w:iCs/>
          <w:color w:val="000000"/>
          <w:sz w:val="22"/>
          <w:szCs w:val="22"/>
        </w:rPr>
        <w:t xml:space="preserve"> Задаткополучатель</w:t>
      </w:r>
      <w:r w:rsidRPr="00D4423F">
        <w:rPr>
          <w:color w:val="000000"/>
          <w:sz w:val="22"/>
          <w:szCs w:val="22"/>
        </w:rPr>
        <w:t xml:space="preserve"> – с термином </w:t>
      </w:r>
      <w:r w:rsidRPr="00D4423F">
        <w:rPr>
          <w:b/>
          <w:bCs/>
          <w:i/>
          <w:iCs/>
          <w:color w:val="000000"/>
          <w:sz w:val="22"/>
          <w:szCs w:val="22"/>
        </w:rPr>
        <w:t>Арендодатель</w:t>
      </w:r>
      <w:r w:rsidRPr="00D4423F">
        <w:rPr>
          <w:color w:val="000000"/>
          <w:sz w:val="22"/>
          <w:szCs w:val="22"/>
        </w:rPr>
        <w:t>.</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3. Стороны договорились, что форма приема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4. Стороны договорились, что форма возврата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5. В случае признания  </w:t>
      </w:r>
      <w:r w:rsidRPr="00D4423F">
        <w:rPr>
          <w:b/>
          <w:bCs/>
          <w:i/>
          <w:iCs/>
          <w:color w:val="000000"/>
          <w:sz w:val="22"/>
          <w:szCs w:val="22"/>
        </w:rPr>
        <w:t xml:space="preserve">Задаткодателя </w:t>
      </w:r>
      <w:r w:rsidRPr="00D4423F">
        <w:rPr>
          <w:color w:val="000000"/>
          <w:sz w:val="22"/>
          <w:szCs w:val="22"/>
        </w:rPr>
        <w:t xml:space="preserve"> участником аукциона, а по итогам проведения аукциона победителем аукциона </w:t>
      </w:r>
      <w:r w:rsidRPr="00D4423F">
        <w:rPr>
          <w:sz w:val="22"/>
          <w:szCs w:val="22"/>
        </w:rPr>
        <w:t xml:space="preserve">на право заключения договора аренды </w:t>
      </w:r>
      <w:r w:rsidRPr="00D4423F">
        <w:rPr>
          <w:color w:val="000000"/>
          <w:sz w:val="22"/>
          <w:szCs w:val="22"/>
        </w:rPr>
        <w:t xml:space="preserve">земельного участка, указанного в пункте 1 </w:t>
      </w:r>
      <w:r w:rsidRPr="00D4423F">
        <w:rPr>
          <w:b/>
          <w:bCs/>
          <w:i/>
          <w:iCs/>
          <w:color w:val="000000"/>
          <w:sz w:val="22"/>
          <w:szCs w:val="22"/>
        </w:rPr>
        <w:t>Соглашения</w:t>
      </w:r>
      <w:r w:rsidRPr="00D4423F">
        <w:rPr>
          <w:color w:val="000000"/>
          <w:sz w:val="22"/>
          <w:szCs w:val="22"/>
        </w:rPr>
        <w:t xml:space="preserve">, </w:t>
      </w:r>
      <w:r w:rsidRPr="00D4423F">
        <w:rPr>
          <w:b/>
          <w:bCs/>
          <w:i/>
          <w:iCs/>
          <w:color w:val="000000"/>
          <w:sz w:val="22"/>
          <w:szCs w:val="22"/>
        </w:rPr>
        <w:t xml:space="preserve">Стороны Соглашения </w:t>
      </w:r>
      <w:r w:rsidRPr="00D4423F">
        <w:rPr>
          <w:color w:val="000000"/>
          <w:sz w:val="22"/>
          <w:szCs w:val="22"/>
        </w:rPr>
        <w:t>обязуются заключить договор аренды земельного участка.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6. Передача суммы задатка произведена полностью до подписания </w:t>
      </w:r>
      <w:r w:rsidRPr="00D4423F">
        <w:rPr>
          <w:b/>
          <w:bCs/>
          <w:i/>
          <w:iCs/>
          <w:color w:val="000000"/>
          <w:sz w:val="22"/>
          <w:szCs w:val="22"/>
        </w:rPr>
        <w:t xml:space="preserve">Соглашения </w:t>
      </w:r>
      <w:r w:rsidRPr="00D4423F">
        <w:rPr>
          <w:color w:val="000000"/>
          <w:sz w:val="22"/>
          <w:szCs w:val="22"/>
        </w:rPr>
        <w:t>(квитанция от «___» __________ 201</w:t>
      </w:r>
      <w:r w:rsidR="00262F23">
        <w:rPr>
          <w:color w:val="000000"/>
          <w:sz w:val="22"/>
          <w:szCs w:val="22"/>
        </w:rPr>
        <w:t>6</w:t>
      </w:r>
      <w:r w:rsidRPr="00D4423F">
        <w:rPr>
          <w:color w:val="000000"/>
          <w:sz w:val="22"/>
          <w:szCs w:val="22"/>
        </w:rPr>
        <w:t xml:space="preserve"> года прилагается).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D4423F">
        <w:rPr>
          <w:b/>
          <w:bCs/>
          <w:i/>
          <w:iCs/>
          <w:color w:val="000000"/>
          <w:sz w:val="22"/>
          <w:szCs w:val="22"/>
        </w:rPr>
        <w:t xml:space="preserve">Задаткодателю </w:t>
      </w:r>
      <w:r w:rsidRPr="00D4423F">
        <w:rPr>
          <w:color w:val="000000"/>
          <w:sz w:val="22"/>
          <w:szCs w:val="22"/>
        </w:rPr>
        <w:t xml:space="preserve"> в трехдневный срок со дня проведения аукциона в случаях:</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если аукцион на право заключения договора аренды земельного участка не состоялся;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не выиграл аукцион;</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отозвал заявку на участие в аукционе в установленном порядке;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Задаткодатель</w:t>
      </w:r>
      <w:r w:rsidRPr="00D4423F">
        <w:rPr>
          <w:color w:val="000000"/>
          <w:sz w:val="22"/>
          <w:szCs w:val="22"/>
        </w:rPr>
        <w:t xml:space="preserve">, не допущен к участию в аукционе, внесенный им задаток возвращается </w:t>
      </w:r>
      <w:r w:rsidRPr="00D4423F">
        <w:rPr>
          <w:b/>
          <w:bCs/>
          <w:i/>
          <w:iCs/>
          <w:color w:val="000000"/>
          <w:sz w:val="22"/>
          <w:szCs w:val="22"/>
        </w:rPr>
        <w:t>Задаткополучателем</w:t>
      </w:r>
      <w:r w:rsidRPr="00D4423F">
        <w:rPr>
          <w:color w:val="000000"/>
          <w:sz w:val="22"/>
          <w:szCs w:val="22"/>
        </w:rPr>
        <w:t xml:space="preserve"> в течение трех рабочих дней со дня оформления протокола рассмотрения заявок на участие в аукционе.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lastRenderedPageBreak/>
        <w:t xml:space="preserve">8. </w:t>
      </w:r>
      <w:r w:rsidRPr="00D4423F">
        <w:rPr>
          <w:b/>
          <w:bCs/>
          <w:i/>
          <w:iCs/>
          <w:color w:val="000000"/>
          <w:sz w:val="22"/>
          <w:szCs w:val="22"/>
        </w:rPr>
        <w:t xml:space="preserve">Задаткодатель </w:t>
      </w:r>
      <w:r w:rsidRPr="00D4423F">
        <w:rPr>
          <w:color w:val="000000"/>
          <w:sz w:val="22"/>
          <w:szCs w:val="22"/>
        </w:rPr>
        <w:t xml:space="preserve">и </w:t>
      </w:r>
      <w:r w:rsidRPr="00D4423F">
        <w:rPr>
          <w:b/>
          <w:bCs/>
          <w:i/>
          <w:iCs/>
          <w:color w:val="000000"/>
          <w:sz w:val="22"/>
          <w:szCs w:val="22"/>
        </w:rPr>
        <w:t>Задаткополучатель</w:t>
      </w:r>
      <w:r w:rsidRPr="00D4423F">
        <w:rPr>
          <w:color w:val="000000"/>
          <w:sz w:val="22"/>
          <w:szCs w:val="22"/>
        </w:rPr>
        <w:t xml:space="preserve"> подписывают в день проведения аукциона протокол о результатах аукциона. </w:t>
      </w:r>
      <w:r w:rsidRPr="00D4423F">
        <w:rPr>
          <w:b/>
          <w:bCs/>
          <w:i/>
          <w:iCs/>
          <w:color w:val="000000"/>
          <w:sz w:val="22"/>
          <w:szCs w:val="22"/>
        </w:rPr>
        <w:t>Задаткодатель</w:t>
      </w:r>
      <w:r w:rsidRPr="00D4423F">
        <w:rPr>
          <w:color w:val="000000"/>
          <w:sz w:val="22"/>
          <w:szCs w:val="22"/>
        </w:rPr>
        <w:t xml:space="preserve">, выигравший аукцион, при уклонении от подписания протокола и от заключения договора аренды земельного участка на установленных в результате проведения аукциона условиях утрачивает внесенный им задаток. </w:t>
      </w:r>
      <w:r w:rsidRPr="00D4423F">
        <w:rPr>
          <w:b/>
          <w:bCs/>
          <w:i/>
          <w:iCs/>
          <w:color w:val="000000"/>
          <w:sz w:val="22"/>
          <w:szCs w:val="22"/>
        </w:rPr>
        <w:t>Задаткополучатель</w:t>
      </w:r>
      <w:r w:rsidRPr="00D4423F">
        <w:rPr>
          <w:color w:val="000000"/>
          <w:sz w:val="22"/>
          <w:szCs w:val="22"/>
        </w:rPr>
        <w:t xml:space="preserve"> уклонившийся от подписания договора, обязан возвратить задаток в двойном размере, а также возместить </w:t>
      </w:r>
      <w:r w:rsidRPr="00D4423F">
        <w:rPr>
          <w:b/>
          <w:bCs/>
          <w:i/>
          <w:iCs/>
          <w:color w:val="000000"/>
          <w:sz w:val="22"/>
          <w:szCs w:val="22"/>
        </w:rPr>
        <w:t>Задаткодателю</w:t>
      </w:r>
      <w:r w:rsidRPr="00D4423F">
        <w:rPr>
          <w:color w:val="000000"/>
          <w:sz w:val="22"/>
          <w:szCs w:val="22"/>
        </w:rPr>
        <w:t xml:space="preserve">, </w:t>
      </w:r>
      <w:proofErr w:type="gramStart"/>
      <w:r w:rsidRPr="00D4423F">
        <w:rPr>
          <w:color w:val="000000"/>
          <w:sz w:val="22"/>
          <w:szCs w:val="22"/>
        </w:rPr>
        <w:t>выигравшему</w:t>
      </w:r>
      <w:proofErr w:type="gramEnd"/>
      <w:r w:rsidRPr="00D4423F">
        <w:rPr>
          <w:color w:val="000000"/>
          <w:sz w:val="22"/>
          <w:szCs w:val="22"/>
        </w:rPr>
        <w:t xml:space="preserve"> аукцион, убытки, причиненные участием в аукционе, в части, превышающей сумму задатка.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9. </w:t>
      </w:r>
      <w:r w:rsidRPr="00D4423F">
        <w:rPr>
          <w:b/>
          <w:bCs/>
          <w:i/>
          <w:iCs/>
          <w:color w:val="000000"/>
          <w:sz w:val="22"/>
          <w:szCs w:val="22"/>
        </w:rPr>
        <w:t>Соглашение</w:t>
      </w:r>
      <w:r w:rsidRPr="00D4423F">
        <w:rPr>
          <w:color w:val="000000"/>
          <w:sz w:val="22"/>
          <w:szCs w:val="22"/>
        </w:rPr>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D4423F">
        <w:rPr>
          <w:color w:val="000000"/>
          <w:sz w:val="22"/>
          <w:szCs w:val="22"/>
        </w:rPr>
        <w:t>с даты поступления</w:t>
      </w:r>
      <w:proofErr w:type="gramEnd"/>
      <w:r w:rsidRPr="00D4423F">
        <w:rPr>
          <w:color w:val="000000"/>
          <w:sz w:val="22"/>
          <w:szCs w:val="22"/>
        </w:rPr>
        <w:t xml:space="preserve">  задатка на счет </w:t>
      </w:r>
      <w:r w:rsidRPr="00D4423F">
        <w:rPr>
          <w:b/>
          <w:bCs/>
          <w:i/>
          <w:iCs/>
          <w:color w:val="000000"/>
          <w:sz w:val="22"/>
          <w:szCs w:val="22"/>
        </w:rPr>
        <w:t xml:space="preserve"> Задаткополучателя </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10. В случаях, не предусмотренных настоящим </w:t>
      </w:r>
      <w:r w:rsidRPr="00D4423F">
        <w:rPr>
          <w:b/>
          <w:bCs/>
          <w:i/>
          <w:iCs/>
          <w:color w:val="000000"/>
          <w:sz w:val="22"/>
          <w:szCs w:val="22"/>
        </w:rPr>
        <w:t>Соглашением</w:t>
      </w:r>
      <w:r w:rsidRPr="00D4423F">
        <w:rPr>
          <w:color w:val="000000"/>
          <w:sz w:val="22"/>
          <w:szCs w:val="22"/>
        </w:rPr>
        <w:t>, стороны руководствуются законодательством РФ.</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11. Банковские реквизиты и подписи </w:t>
      </w:r>
      <w:r w:rsidRPr="00D4423F">
        <w:rPr>
          <w:b/>
          <w:bCs/>
          <w:i/>
          <w:iCs/>
          <w:color w:val="000000"/>
          <w:sz w:val="22"/>
          <w:szCs w:val="22"/>
        </w:rPr>
        <w:t>Сторон</w:t>
      </w:r>
      <w:r w:rsidRPr="00D4423F">
        <w:rPr>
          <w:color w:val="000000"/>
          <w:sz w:val="22"/>
          <w:szCs w:val="22"/>
        </w:rPr>
        <w:t>:</w:t>
      </w:r>
    </w:p>
    <w:p w:rsidR="00D4423F" w:rsidRPr="00D4423F" w:rsidRDefault="00D4423F" w:rsidP="00D4423F">
      <w:pPr>
        <w:tabs>
          <w:tab w:val="left" w:pos="-142"/>
        </w:tabs>
        <w:spacing w:line="276" w:lineRule="auto"/>
        <w:jc w:val="both"/>
        <w:rPr>
          <w:sz w:val="22"/>
          <w:szCs w:val="22"/>
        </w:rPr>
      </w:pPr>
      <w:proofErr w:type="spellStart"/>
      <w:r w:rsidRPr="00D4423F">
        <w:rPr>
          <w:b/>
          <w:i/>
          <w:sz w:val="22"/>
          <w:szCs w:val="22"/>
        </w:rPr>
        <w:t>Задаткополучатель</w:t>
      </w:r>
      <w:proofErr w:type="spellEnd"/>
      <w:r w:rsidRPr="00D4423F">
        <w:rPr>
          <w:b/>
          <w:i/>
          <w:sz w:val="22"/>
          <w:szCs w:val="22"/>
        </w:rPr>
        <w:t>:</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w:t>
      </w:r>
      <w:r w:rsidR="00F06BE2" w:rsidRPr="00D4423F">
        <w:rPr>
          <w:sz w:val="22"/>
          <w:szCs w:val="22"/>
        </w:rPr>
        <w:t>6030</w:t>
      </w:r>
      <w:r w:rsidR="00F06BE2">
        <w:rPr>
          <w:sz w:val="22"/>
          <w:szCs w:val="22"/>
        </w:rPr>
        <w:t>8</w:t>
      </w:r>
      <w:r w:rsidR="00F06BE2" w:rsidRPr="00D4423F">
        <w:rPr>
          <w:sz w:val="22"/>
          <w:szCs w:val="22"/>
        </w:rPr>
        <w:t>2</w:t>
      </w:r>
      <w:r w:rsidR="00F06BE2">
        <w:rPr>
          <w:sz w:val="22"/>
          <w:szCs w:val="22"/>
        </w:rPr>
        <w:t xml:space="preserve">, </w:t>
      </w:r>
      <w:r w:rsidRPr="00D4423F">
        <w:rPr>
          <w:sz w:val="22"/>
          <w:szCs w:val="22"/>
        </w:rPr>
        <w:t>г. Нижний Новгород,</w:t>
      </w:r>
      <w:r w:rsidR="00F06BE2">
        <w:rPr>
          <w:sz w:val="22"/>
          <w:szCs w:val="22"/>
        </w:rPr>
        <w:t xml:space="preserve"> Кремль, корп.2</w:t>
      </w:r>
      <w:r w:rsidRPr="00D4423F">
        <w:rPr>
          <w:sz w:val="22"/>
          <w:szCs w:val="22"/>
        </w:rPr>
        <w:t>;</w:t>
      </w:r>
    </w:p>
    <w:p w:rsidR="00D4423F" w:rsidRPr="00D4423F" w:rsidRDefault="00D4423F" w:rsidP="00D4423F">
      <w:pPr>
        <w:tabs>
          <w:tab w:val="left" w:pos="-142"/>
        </w:tabs>
        <w:spacing w:line="276" w:lineRule="auto"/>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Факс: </w:t>
      </w:r>
      <w:r w:rsidRPr="00D4423F">
        <w:rPr>
          <w:i/>
          <w:iCs/>
          <w:sz w:val="22"/>
          <w:szCs w:val="22"/>
        </w:rPr>
        <w:t xml:space="preserve">433-05-15; </w:t>
      </w:r>
      <w:r w:rsidRPr="00D4423F">
        <w:rPr>
          <w:sz w:val="22"/>
          <w:szCs w:val="22"/>
        </w:rPr>
        <w:t xml:space="preserve">Электронная почта: </w:t>
      </w:r>
      <w:hyperlink r:id="rId10" w:history="1">
        <w:r w:rsidR="00CB654D" w:rsidRPr="00653FD9">
          <w:rPr>
            <w:rStyle w:val="af3"/>
            <w:i/>
            <w:iCs/>
            <w:sz w:val="22"/>
            <w:szCs w:val="22"/>
          </w:rPr>
          <w:t>official@</w:t>
        </w:r>
        <w:r w:rsidR="00CB654D" w:rsidRPr="00653FD9">
          <w:rPr>
            <w:rStyle w:val="af3"/>
            <w:i/>
            <w:iCs/>
            <w:sz w:val="22"/>
            <w:szCs w:val="22"/>
            <w:lang w:val="en-US"/>
          </w:rPr>
          <w:t>invest</w:t>
        </w:r>
        <w:r w:rsidR="00CB654D" w:rsidRPr="00653FD9">
          <w:rPr>
            <w:rStyle w:val="af3"/>
            <w:i/>
            <w:iCs/>
            <w:sz w:val="22"/>
            <w:szCs w:val="22"/>
          </w:rPr>
          <w:t>.</w:t>
        </w:r>
        <w:r w:rsidR="00CB654D" w:rsidRPr="00653FD9">
          <w:rPr>
            <w:rStyle w:val="af3"/>
            <w:i/>
            <w:iCs/>
            <w:sz w:val="22"/>
            <w:szCs w:val="22"/>
            <w:lang w:val="en-US"/>
          </w:rPr>
          <w:t>kreml</w:t>
        </w:r>
        <w:r w:rsidR="00CB654D" w:rsidRPr="00653FD9">
          <w:rPr>
            <w:rStyle w:val="af3"/>
            <w:i/>
            <w:iCs/>
            <w:sz w:val="22"/>
            <w:szCs w:val="22"/>
          </w:rPr>
          <w:t>.</w:t>
        </w:r>
        <w:r w:rsidR="00CB654D" w:rsidRPr="00653FD9">
          <w:rPr>
            <w:rStyle w:val="af3"/>
            <w:i/>
            <w:iCs/>
            <w:sz w:val="22"/>
            <w:szCs w:val="22"/>
            <w:lang w:val="en-US"/>
          </w:rPr>
          <w:t>nnov</w:t>
        </w:r>
        <w:r w:rsidR="00CB654D" w:rsidRPr="00653FD9">
          <w:rPr>
            <w:rStyle w:val="af3"/>
            <w:i/>
            <w:iCs/>
            <w:sz w:val="22"/>
            <w:szCs w:val="22"/>
          </w:rPr>
          <w:t>.</w:t>
        </w:r>
        <w:r w:rsidR="00CB654D" w:rsidRPr="00653FD9">
          <w:rPr>
            <w:rStyle w:val="af3"/>
            <w:i/>
            <w:iCs/>
            <w:sz w:val="22"/>
            <w:szCs w:val="22"/>
            <w:lang w:val="en-US"/>
          </w:rPr>
          <w:t>ru</w:t>
        </w:r>
      </w:hyperlink>
    </w:p>
    <w:p w:rsidR="00D4423F" w:rsidRPr="00D4423F" w:rsidRDefault="00D4423F" w:rsidP="00D4423F">
      <w:pPr>
        <w:tabs>
          <w:tab w:val="left" w:pos="-142"/>
        </w:tabs>
        <w:spacing w:line="276" w:lineRule="auto"/>
        <w:jc w:val="both"/>
        <w:rPr>
          <w:sz w:val="22"/>
          <w:szCs w:val="22"/>
        </w:rPr>
      </w:pPr>
      <w:r w:rsidRPr="00D4423F">
        <w:rPr>
          <w:sz w:val="22"/>
          <w:szCs w:val="22"/>
        </w:rPr>
        <w:t xml:space="preserve">Реквизиты для перечисления задатка: </w:t>
      </w:r>
      <w:proofErr w:type="gramStart"/>
      <w:r w:rsidRPr="00D4423F">
        <w:rPr>
          <w:sz w:val="22"/>
          <w:szCs w:val="22"/>
        </w:rPr>
        <w:t>р</w:t>
      </w:r>
      <w:proofErr w:type="gramEnd"/>
      <w:r w:rsidRPr="00D4423F">
        <w:rPr>
          <w:sz w:val="22"/>
          <w:szCs w:val="22"/>
        </w:rPr>
        <w:t xml:space="preserve">/с 40302810322024000001, Волго-Вятское </w:t>
      </w:r>
      <w:r w:rsidR="00CB654D">
        <w:rPr>
          <w:sz w:val="22"/>
          <w:szCs w:val="22"/>
        </w:rPr>
        <w:t>ГУ Банка России, БИК 042202001,</w:t>
      </w:r>
      <w:r w:rsidR="00CB654D" w:rsidRPr="00CB654D">
        <w:rPr>
          <w:sz w:val="22"/>
          <w:szCs w:val="22"/>
        </w:rPr>
        <w:t xml:space="preserve"> </w:t>
      </w:r>
      <w:r w:rsidRPr="00D4423F">
        <w:rPr>
          <w:sz w:val="22"/>
          <w:szCs w:val="22"/>
        </w:rPr>
        <w:t xml:space="preserve">ИНН </w:t>
      </w:r>
      <w:r w:rsidR="00F06BE2">
        <w:rPr>
          <w:sz w:val="22"/>
          <w:szCs w:val="22"/>
        </w:rPr>
        <w:t>5260417980</w:t>
      </w:r>
      <w:r w:rsidRPr="00D4423F">
        <w:rPr>
          <w:sz w:val="22"/>
          <w:szCs w:val="22"/>
        </w:rPr>
        <w:t>, КПП 52</w:t>
      </w:r>
      <w:r w:rsidR="00F06BE2">
        <w:rPr>
          <w:sz w:val="22"/>
          <w:szCs w:val="22"/>
        </w:rPr>
        <w:t>6001001</w:t>
      </w:r>
      <w:r w:rsidRPr="00D4423F">
        <w:rPr>
          <w:sz w:val="22"/>
          <w:szCs w:val="22"/>
        </w:rPr>
        <w:t xml:space="preserve">, </w:t>
      </w:r>
      <w:r w:rsidR="00CB654D" w:rsidRPr="00D4423F">
        <w:rPr>
          <w:sz w:val="22"/>
          <w:szCs w:val="22"/>
        </w:rPr>
        <w:t>Получатель</w:t>
      </w:r>
      <w:r w:rsidR="00CB654D" w:rsidRPr="00CB654D">
        <w:rPr>
          <w:sz w:val="22"/>
          <w:szCs w:val="22"/>
        </w:rPr>
        <w:t>:</w:t>
      </w:r>
      <w:r w:rsidR="00CB654D">
        <w:rPr>
          <w:sz w:val="22"/>
          <w:szCs w:val="22"/>
        </w:rPr>
        <w:t xml:space="preserve"> </w:t>
      </w:r>
      <w:proofErr w:type="gramStart"/>
      <w:r w:rsidR="00CB654D">
        <w:rPr>
          <w:sz w:val="22"/>
          <w:szCs w:val="22"/>
        </w:rPr>
        <w:t>УФК по Нижегородской области  (</w:t>
      </w:r>
      <w:r w:rsidRPr="00D4423F">
        <w:rPr>
          <w:sz w:val="22"/>
          <w:szCs w:val="22"/>
        </w:rPr>
        <w:t>Министерство финансов Нижегородской области (л/с 403016</w:t>
      </w:r>
      <w:r w:rsidR="00F06BE2">
        <w:rPr>
          <w:sz w:val="22"/>
          <w:szCs w:val="22"/>
        </w:rPr>
        <w:t>3010010</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roofErr w:type="gramEnd"/>
    </w:p>
    <w:p w:rsidR="00D4423F" w:rsidRPr="00D4423F" w:rsidRDefault="00D4423F" w:rsidP="00D4423F">
      <w:pPr>
        <w:tabs>
          <w:tab w:val="left" w:pos="-142"/>
        </w:tabs>
        <w:spacing w:line="276" w:lineRule="auto"/>
        <w:ind w:firstLine="567"/>
        <w:jc w:val="both"/>
        <w:rPr>
          <w:sz w:val="22"/>
          <w:szCs w:val="22"/>
        </w:rPr>
      </w:pPr>
    </w:p>
    <w:p w:rsidR="00D4423F" w:rsidRPr="00D4423F" w:rsidRDefault="00D4423F" w:rsidP="00D4423F">
      <w:pPr>
        <w:tabs>
          <w:tab w:val="left" w:pos="-142"/>
        </w:tabs>
        <w:spacing w:line="276" w:lineRule="auto"/>
        <w:ind w:firstLine="567"/>
        <w:jc w:val="both"/>
        <w:rPr>
          <w:sz w:val="22"/>
          <w:szCs w:val="22"/>
        </w:rPr>
      </w:pPr>
      <w:r w:rsidRPr="00D4423F">
        <w:rPr>
          <w:b/>
          <w:i/>
          <w:sz w:val="22"/>
          <w:szCs w:val="22"/>
        </w:rPr>
        <w:t>Задаткодатель:</w:t>
      </w:r>
      <w:r w:rsidRPr="00D4423F">
        <w:rPr>
          <w:sz w:val="22"/>
          <w:szCs w:val="22"/>
        </w:rPr>
        <w:t xml:space="preserve"> _____________________________________________________________________________ в лице_______________________________________________________________________,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_______________________________________________________,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 xml:space="preserve">Телефон: 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Реквизиты для возврата задатка:</w:t>
      </w:r>
    </w:p>
    <w:p w:rsidR="00D4423F" w:rsidRPr="00D4423F" w:rsidRDefault="00D4423F" w:rsidP="00D4423F">
      <w:pPr>
        <w:tabs>
          <w:tab w:val="left" w:pos="-142"/>
        </w:tabs>
        <w:spacing w:line="276" w:lineRule="auto"/>
        <w:jc w:val="both"/>
        <w:rPr>
          <w:sz w:val="22"/>
          <w:szCs w:val="22"/>
        </w:rPr>
      </w:pPr>
      <w:r w:rsidRPr="00D4423F">
        <w:rPr>
          <w:sz w:val="22"/>
          <w:szCs w:val="22"/>
        </w:rPr>
        <w:t xml:space="preserve">____________________________________________________________________________________________________________________________________________________________________ </w:t>
      </w:r>
    </w:p>
    <w:p w:rsidR="00D4423F" w:rsidRPr="00D4423F" w:rsidRDefault="00D4423F" w:rsidP="00D4423F">
      <w:pPr>
        <w:tabs>
          <w:tab w:val="left" w:pos="-142"/>
        </w:tabs>
        <w:spacing w:line="276" w:lineRule="auto"/>
        <w:jc w:val="both"/>
        <w:rPr>
          <w:sz w:val="22"/>
          <w:szCs w:val="22"/>
        </w:rPr>
      </w:pPr>
    </w:p>
    <w:tbl>
      <w:tblPr>
        <w:tblW w:w="9889" w:type="dxa"/>
        <w:tblLayout w:type="fixed"/>
        <w:tblLook w:val="0000" w:firstRow="0" w:lastRow="0" w:firstColumn="0" w:lastColumn="0" w:noHBand="0" w:noVBand="0"/>
      </w:tblPr>
      <w:tblGrid>
        <w:gridCol w:w="4643"/>
        <w:gridCol w:w="5246"/>
      </w:tblGrid>
      <w:tr w:rsidR="00D4423F" w:rsidRPr="00D4423F" w:rsidTr="0088284A">
        <w:trPr>
          <w:trHeight w:val="1637"/>
        </w:trPr>
        <w:tc>
          <w:tcPr>
            <w:tcW w:w="4643"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Задаткополучатель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 __________________</w:t>
            </w:r>
          </w:p>
          <w:p w:rsidR="00D4423F" w:rsidRPr="00D4423F" w:rsidRDefault="00D4423F" w:rsidP="00D4423F">
            <w:pPr>
              <w:tabs>
                <w:tab w:val="left" w:pos="-142"/>
              </w:tabs>
              <w:spacing w:line="276" w:lineRule="auto"/>
              <w:jc w:val="both"/>
              <w:rPr>
                <w:sz w:val="22"/>
                <w:szCs w:val="22"/>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c>
          <w:tcPr>
            <w:tcW w:w="5246"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Задаткодатель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__________________/ ______________________</w:t>
            </w:r>
          </w:p>
          <w:p w:rsidR="00D4423F" w:rsidRPr="00D4423F" w:rsidRDefault="00D4423F" w:rsidP="00D4423F">
            <w:pPr>
              <w:tabs>
                <w:tab w:val="left" w:pos="-142"/>
              </w:tabs>
              <w:spacing w:line="276" w:lineRule="auto"/>
              <w:jc w:val="both"/>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r>
    </w:tbl>
    <w:p w:rsidR="00D4423F" w:rsidRPr="00D4423F" w:rsidRDefault="00D4423F" w:rsidP="00D4423F">
      <w:pPr>
        <w:spacing w:before="100" w:beforeAutospacing="1" w:after="100" w:afterAutospacing="1"/>
        <w:jc w:val="both"/>
        <w:rPr>
          <w:rFonts w:ascii="Calibri" w:eastAsia="Calibri" w:hAnsi="Calibri"/>
          <w:sz w:val="22"/>
          <w:szCs w:val="22"/>
          <w:lang w:eastAsia="en-US"/>
        </w:rPr>
      </w:pPr>
    </w:p>
    <w:p w:rsidR="00BC1097" w:rsidRPr="00D4423F" w:rsidRDefault="00BC1097" w:rsidP="004640F5">
      <w:pPr>
        <w:pStyle w:val="10"/>
        <w:jc w:val="center"/>
        <w:rPr>
          <w:b/>
          <w:bCs/>
          <w:spacing w:val="-6"/>
          <w:sz w:val="24"/>
          <w:szCs w:val="24"/>
        </w:rPr>
      </w:pPr>
    </w:p>
    <w:sectPr w:rsidR="00BC1097" w:rsidRPr="00D4423F" w:rsidSect="00A407A4">
      <w:footerReference w:type="default" r:id="rId11"/>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96" w:rsidRDefault="00855396">
      <w:r>
        <w:separator/>
      </w:r>
    </w:p>
  </w:endnote>
  <w:endnote w:type="continuationSeparator" w:id="0">
    <w:p w:rsidR="00855396" w:rsidRDefault="0085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5F" w:rsidRDefault="00726F5F">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62F23">
      <w:rPr>
        <w:rStyle w:val="ac"/>
        <w:noProof/>
      </w:rPr>
      <w:t>2</w:t>
    </w:r>
    <w:r>
      <w:rPr>
        <w:rStyle w:val="ac"/>
      </w:rPr>
      <w:fldChar w:fldCharType="end"/>
    </w:r>
  </w:p>
  <w:p w:rsidR="00726F5F" w:rsidRDefault="00726F5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96" w:rsidRDefault="00855396">
      <w:r>
        <w:separator/>
      </w:r>
    </w:p>
  </w:footnote>
  <w:footnote w:type="continuationSeparator" w:id="0">
    <w:p w:rsidR="00855396" w:rsidRDefault="00855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5A11"/>
    <w:rsid w:val="00016A95"/>
    <w:rsid w:val="00021175"/>
    <w:rsid w:val="00030349"/>
    <w:rsid w:val="00037CC8"/>
    <w:rsid w:val="00042F9B"/>
    <w:rsid w:val="0004374B"/>
    <w:rsid w:val="00046705"/>
    <w:rsid w:val="0005181A"/>
    <w:rsid w:val="000525C6"/>
    <w:rsid w:val="00057D24"/>
    <w:rsid w:val="00060C12"/>
    <w:rsid w:val="00070779"/>
    <w:rsid w:val="000770C4"/>
    <w:rsid w:val="0008622E"/>
    <w:rsid w:val="000874AB"/>
    <w:rsid w:val="00091E96"/>
    <w:rsid w:val="000926A2"/>
    <w:rsid w:val="00093421"/>
    <w:rsid w:val="00094652"/>
    <w:rsid w:val="0009733B"/>
    <w:rsid w:val="000A4896"/>
    <w:rsid w:val="000A6064"/>
    <w:rsid w:val="000B3C20"/>
    <w:rsid w:val="000C10CA"/>
    <w:rsid w:val="000C3564"/>
    <w:rsid w:val="000C6E43"/>
    <w:rsid w:val="000C7079"/>
    <w:rsid w:val="000D30FA"/>
    <w:rsid w:val="000D40AA"/>
    <w:rsid w:val="000D6013"/>
    <w:rsid w:val="000D610F"/>
    <w:rsid w:val="000D6CE9"/>
    <w:rsid w:val="000D78F6"/>
    <w:rsid w:val="000E0AAA"/>
    <w:rsid w:val="000E3BC9"/>
    <w:rsid w:val="000E48B5"/>
    <w:rsid w:val="000E6249"/>
    <w:rsid w:val="000E7AA5"/>
    <w:rsid w:val="000F0491"/>
    <w:rsid w:val="000F43F7"/>
    <w:rsid w:val="000F49DB"/>
    <w:rsid w:val="000F4CED"/>
    <w:rsid w:val="000F5351"/>
    <w:rsid w:val="00103F6B"/>
    <w:rsid w:val="00104444"/>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28FD"/>
    <w:rsid w:val="001459CE"/>
    <w:rsid w:val="0014640A"/>
    <w:rsid w:val="00150BC5"/>
    <w:rsid w:val="00151A94"/>
    <w:rsid w:val="00151AA6"/>
    <w:rsid w:val="001534C2"/>
    <w:rsid w:val="0015435E"/>
    <w:rsid w:val="001545C9"/>
    <w:rsid w:val="00157624"/>
    <w:rsid w:val="00160271"/>
    <w:rsid w:val="0016080D"/>
    <w:rsid w:val="001623DC"/>
    <w:rsid w:val="00164B01"/>
    <w:rsid w:val="00165F4E"/>
    <w:rsid w:val="00166463"/>
    <w:rsid w:val="00170438"/>
    <w:rsid w:val="00170744"/>
    <w:rsid w:val="00177DA7"/>
    <w:rsid w:val="00184243"/>
    <w:rsid w:val="001845E4"/>
    <w:rsid w:val="00184DFA"/>
    <w:rsid w:val="00184F18"/>
    <w:rsid w:val="0018646C"/>
    <w:rsid w:val="0019111C"/>
    <w:rsid w:val="001931B8"/>
    <w:rsid w:val="001931C9"/>
    <w:rsid w:val="001951A9"/>
    <w:rsid w:val="001A0028"/>
    <w:rsid w:val="001A1054"/>
    <w:rsid w:val="001A4107"/>
    <w:rsid w:val="001A7694"/>
    <w:rsid w:val="001A7ACD"/>
    <w:rsid w:val="001B2B41"/>
    <w:rsid w:val="001B4D2A"/>
    <w:rsid w:val="001B720A"/>
    <w:rsid w:val="001C3484"/>
    <w:rsid w:val="001C3938"/>
    <w:rsid w:val="001C60A9"/>
    <w:rsid w:val="001D306E"/>
    <w:rsid w:val="001D3DDE"/>
    <w:rsid w:val="001D5499"/>
    <w:rsid w:val="001E53B0"/>
    <w:rsid w:val="001E656A"/>
    <w:rsid w:val="001E6EE5"/>
    <w:rsid w:val="001F0755"/>
    <w:rsid w:val="001F2DEF"/>
    <w:rsid w:val="001F4903"/>
    <w:rsid w:val="001F63A4"/>
    <w:rsid w:val="001F6B1E"/>
    <w:rsid w:val="001F74F3"/>
    <w:rsid w:val="002015D5"/>
    <w:rsid w:val="00203356"/>
    <w:rsid w:val="002039E0"/>
    <w:rsid w:val="00206D16"/>
    <w:rsid w:val="00207FAF"/>
    <w:rsid w:val="00210A42"/>
    <w:rsid w:val="00212D69"/>
    <w:rsid w:val="00212E58"/>
    <w:rsid w:val="002150DF"/>
    <w:rsid w:val="00215327"/>
    <w:rsid w:val="00221363"/>
    <w:rsid w:val="00221A7C"/>
    <w:rsid w:val="002237F1"/>
    <w:rsid w:val="0022431E"/>
    <w:rsid w:val="00225883"/>
    <w:rsid w:val="00232756"/>
    <w:rsid w:val="00234AEF"/>
    <w:rsid w:val="00235BE7"/>
    <w:rsid w:val="00235F7F"/>
    <w:rsid w:val="00244500"/>
    <w:rsid w:val="00244770"/>
    <w:rsid w:val="00246F32"/>
    <w:rsid w:val="00250848"/>
    <w:rsid w:val="00253C21"/>
    <w:rsid w:val="00254C9F"/>
    <w:rsid w:val="00256BDD"/>
    <w:rsid w:val="00262F23"/>
    <w:rsid w:val="0026491D"/>
    <w:rsid w:val="00266012"/>
    <w:rsid w:val="00266B3B"/>
    <w:rsid w:val="0026743C"/>
    <w:rsid w:val="00267E7E"/>
    <w:rsid w:val="002704CD"/>
    <w:rsid w:val="00270E4A"/>
    <w:rsid w:val="00284FDB"/>
    <w:rsid w:val="00286828"/>
    <w:rsid w:val="00292071"/>
    <w:rsid w:val="0029685E"/>
    <w:rsid w:val="00297F6B"/>
    <w:rsid w:val="002A1608"/>
    <w:rsid w:val="002A7754"/>
    <w:rsid w:val="002B0BA2"/>
    <w:rsid w:val="002B29DD"/>
    <w:rsid w:val="002B62CB"/>
    <w:rsid w:val="002C31A1"/>
    <w:rsid w:val="002C5154"/>
    <w:rsid w:val="002C5376"/>
    <w:rsid w:val="002C7F32"/>
    <w:rsid w:val="002D03CA"/>
    <w:rsid w:val="002D5DD9"/>
    <w:rsid w:val="002E166F"/>
    <w:rsid w:val="002E175E"/>
    <w:rsid w:val="002E347E"/>
    <w:rsid w:val="002E55F0"/>
    <w:rsid w:val="002E58D8"/>
    <w:rsid w:val="002E6B7E"/>
    <w:rsid w:val="002F0A41"/>
    <w:rsid w:val="002F4B7E"/>
    <w:rsid w:val="002F7528"/>
    <w:rsid w:val="002F7E00"/>
    <w:rsid w:val="00306511"/>
    <w:rsid w:val="00310113"/>
    <w:rsid w:val="003128F1"/>
    <w:rsid w:val="00312D41"/>
    <w:rsid w:val="00313E86"/>
    <w:rsid w:val="00315058"/>
    <w:rsid w:val="00315BC7"/>
    <w:rsid w:val="0031698B"/>
    <w:rsid w:val="00320C68"/>
    <w:rsid w:val="00325BE6"/>
    <w:rsid w:val="00327D51"/>
    <w:rsid w:val="00332A51"/>
    <w:rsid w:val="00332DE1"/>
    <w:rsid w:val="0033368E"/>
    <w:rsid w:val="003345BC"/>
    <w:rsid w:val="00334F5C"/>
    <w:rsid w:val="00335CC2"/>
    <w:rsid w:val="00337252"/>
    <w:rsid w:val="003435FA"/>
    <w:rsid w:val="003440CF"/>
    <w:rsid w:val="003464BF"/>
    <w:rsid w:val="00346517"/>
    <w:rsid w:val="0035324C"/>
    <w:rsid w:val="00360ACF"/>
    <w:rsid w:val="003611AD"/>
    <w:rsid w:val="00362490"/>
    <w:rsid w:val="00362BE1"/>
    <w:rsid w:val="0036372D"/>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35C26"/>
    <w:rsid w:val="00441346"/>
    <w:rsid w:val="004420FB"/>
    <w:rsid w:val="00442721"/>
    <w:rsid w:val="00444FB5"/>
    <w:rsid w:val="00445901"/>
    <w:rsid w:val="0044652C"/>
    <w:rsid w:val="00450DA8"/>
    <w:rsid w:val="00452F40"/>
    <w:rsid w:val="00455E35"/>
    <w:rsid w:val="00457D4D"/>
    <w:rsid w:val="004640F5"/>
    <w:rsid w:val="004646D6"/>
    <w:rsid w:val="004652E2"/>
    <w:rsid w:val="004672C0"/>
    <w:rsid w:val="00470DA3"/>
    <w:rsid w:val="00474912"/>
    <w:rsid w:val="004750C1"/>
    <w:rsid w:val="004844AD"/>
    <w:rsid w:val="00485C6D"/>
    <w:rsid w:val="00486F59"/>
    <w:rsid w:val="00487021"/>
    <w:rsid w:val="004925F6"/>
    <w:rsid w:val="00493B0C"/>
    <w:rsid w:val="004954CB"/>
    <w:rsid w:val="00495A1A"/>
    <w:rsid w:val="004A10FE"/>
    <w:rsid w:val="004A2AF9"/>
    <w:rsid w:val="004A75BE"/>
    <w:rsid w:val="004B2624"/>
    <w:rsid w:val="004B76A2"/>
    <w:rsid w:val="004C26A1"/>
    <w:rsid w:val="004C3A9D"/>
    <w:rsid w:val="004C3CE6"/>
    <w:rsid w:val="004C57BB"/>
    <w:rsid w:val="004C72CE"/>
    <w:rsid w:val="004D0D0A"/>
    <w:rsid w:val="004D12D0"/>
    <w:rsid w:val="004D3158"/>
    <w:rsid w:val="004D7A7A"/>
    <w:rsid w:val="004F76D8"/>
    <w:rsid w:val="00503E26"/>
    <w:rsid w:val="00505012"/>
    <w:rsid w:val="00522E7F"/>
    <w:rsid w:val="005234C9"/>
    <w:rsid w:val="00524DF6"/>
    <w:rsid w:val="005266C6"/>
    <w:rsid w:val="00530D04"/>
    <w:rsid w:val="0053177D"/>
    <w:rsid w:val="0054015E"/>
    <w:rsid w:val="00541D91"/>
    <w:rsid w:val="00542792"/>
    <w:rsid w:val="00544957"/>
    <w:rsid w:val="00545926"/>
    <w:rsid w:val="0055166E"/>
    <w:rsid w:val="00552993"/>
    <w:rsid w:val="0055323D"/>
    <w:rsid w:val="0055606C"/>
    <w:rsid w:val="00561737"/>
    <w:rsid w:val="00562437"/>
    <w:rsid w:val="00566118"/>
    <w:rsid w:val="005661D4"/>
    <w:rsid w:val="005739D3"/>
    <w:rsid w:val="005757E9"/>
    <w:rsid w:val="00586371"/>
    <w:rsid w:val="0058782F"/>
    <w:rsid w:val="0059037C"/>
    <w:rsid w:val="00591984"/>
    <w:rsid w:val="00592A6A"/>
    <w:rsid w:val="00593A28"/>
    <w:rsid w:val="005A681B"/>
    <w:rsid w:val="005A72A6"/>
    <w:rsid w:val="005B2329"/>
    <w:rsid w:val="005B24CB"/>
    <w:rsid w:val="005B2F7E"/>
    <w:rsid w:val="005B318D"/>
    <w:rsid w:val="005B3EFA"/>
    <w:rsid w:val="005C10A8"/>
    <w:rsid w:val="005C33E4"/>
    <w:rsid w:val="005C3F34"/>
    <w:rsid w:val="005C53E0"/>
    <w:rsid w:val="005C7660"/>
    <w:rsid w:val="005D77EB"/>
    <w:rsid w:val="005E4B83"/>
    <w:rsid w:val="005E519B"/>
    <w:rsid w:val="005E6A66"/>
    <w:rsid w:val="005F23D0"/>
    <w:rsid w:val="005F2FB8"/>
    <w:rsid w:val="005F3D0F"/>
    <w:rsid w:val="005F3EF0"/>
    <w:rsid w:val="005F53F9"/>
    <w:rsid w:val="005F59E2"/>
    <w:rsid w:val="005F6531"/>
    <w:rsid w:val="005F6FE3"/>
    <w:rsid w:val="005F766D"/>
    <w:rsid w:val="005F7BD3"/>
    <w:rsid w:val="00601998"/>
    <w:rsid w:val="006046CA"/>
    <w:rsid w:val="006066D8"/>
    <w:rsid w:val="00615CC2"/>
    <w:rsid w:val="00621E63"/>
    <w:rsid w:val="006241E2"/>
    <w:rsid w:val="006321F0"/>
    <w:rsid w:val="00632729"/>
    <w:rsid w:val="0063469A"/>
    <w:rsid w:val="00635883"/>
    <w:rsid w:val="00637DD2"/>
    <w:rsid w:val="0064193E"/>
    <w:rsid w:val="00646971"/>
    <w:rsid w:val="006471E5"/>
    <w:rsid w:val="0065201D"/>
    <w:rsid w:val="00653DD6"/>
    <w:rsid w:val="00657547"/>
    <w:rsid w:val="00657570"/>
    <w:rsid w:val="00660084"/>
    <w:rsid w:val="00660388"/>
    <w:rsid w:val="00661C9D"/>
    <w:rsid w:val="00662217"/>
    <w:rsid w:val="006641C0"/>
    <w:rsid w:val="00666080"/>
    <w:rsid w:val="006668DB"/>
    <w:rsid w:val="00674273"/>
    <w:rsid w:val="00675F32"/>
    <w:rsid w:val="00675FF2"/>
    <w:rsid w:val="0067713F"/>
    <w:rsid w:val="00693818"/>
    <w:rsid w:val="006949E3"/>
    <w:rsid w:val="006A2BC3"/>
    <w:rsid w:val="006A3A3B"/>
    <w:rsid w:val="006A697E"/>
    <w:rsid w:val="006B05BC"/>
    <w:rsid w:val="006B4935"/>
    <w:rsid w:val="006B6DFB"/>
    <w:rsid w:val="006C04D4"/>
    <w:rsid w:val="006C58CB"/>
    <w:rsid w:val="006C5F1F"/>
    <w:rsid w:val="006C6570"/>
    <w:rsid w:val="006C6EB3"/>
    <w:rsid w:val="006D460F"/>
    <w:rsid w:val="006D59C5"/>
    <w:rsid w:val="006E29BE"/>
    <w:rsid w:val="006E31CB"/>
    <w:rsid w:val="006E4959"/>
    <w:rsid w:val="006E52F4"/>
    <w:rsid w:val="006E5BEE"/>
    <w:rsid w:val="006E616D"/>
    <w:rsid w:val="006E7329"/>
    <w:rsid w:val="006E782A"/>
    <w:rsid w:val="006F0931"/>
    <w:rsid w:val="006F36E4"/>
    <w:rsid w:val="00700BC2"/>
    <w:rsid w:val="00701CC6"/>
    <w:rsid w:val="00704CE1"/>
    <w:rsid w:val="00704DEF"/>
    <w:rsid w:val="00705021"/>
    <w:rsid w:val="007136B7"/>
    <w:rsid w:val="007140FC"/>
    <w:rsid w:val="00714B3B"/>
    <w:rsid w:val="007251E0"/>
    <w:rsid w:val="0072593A"/>
    <w:rsid w:val="00726F5F"/>
    <w:rsid w:val="00730233"/>
    <w:rsid w:val="007305A9"/>
    <w:rsid w:val="007326CC"/>
    <w:rsid w:val="007347AC"/>
    <w:rsid w:val="00743C49"/>
    <w:rsid w:val="00743DF2"/>
    <w:rsid w:val="00744F97"/>
    <w:rsid w:val="00750D23"/>
    <w:rsid w:val="0075611A"/>
    <w:rsid w:val="00756792"/>
    <w:rsid w:val="007567B7"/>
    <w:rsid w:val="00757696"/>
    <w:rsid w:val="00761DF8"/>
    <w:rsid w:val="00763A3A"/>
    <w:rsid w:val="00764149"/>
    <w:rsid w:val="007649A6"/>
    <w:rsid w:val="0076601B"/>
    <w:rsid w:val="00774F84"/>
    <w:rsid w:val="007758D1"/>
    <w:rsid w:val="00776E6B"/>
    <w:rsid w:val="0078146E"/>
    <w:rsid w:val="00787114"/>
    <w:rsid w:val="00791152"/>
    <w:rsid w:val="0079465A"/>
    <w:rsid w:val="00794833"/>
    <w:rsid w:val="0079612C"/>
    <w:rsid w:val="00796F55"/>
    <w:rsid w:val="00797875"/>
    <w:rsid w:val="007A1BAF"/>
    <w:rsid w:val="007A1EC4"/>
    <w:rsid w:val="007A32DE"/>
    <w:rsid w:val="007B2B4D"/>
    <w:rsid w:val="007B3B91"/>
    <w:rsid w:val="007B4B71"/>
    <w:rsid w:val="007C1BD4"/>
    <w:rsid w:val="007C77B3"/>
    <w:rsid w:val="007D304C"/>
    <w:rsid w:val="007D530D"/>
    <w:rsid w:val="007E0D3E"/>
    <w:rsid w:val="007E1B0B"/>
    <w:rsid w:val="007E606A"/>
    <w:rsid w:val="007F7B2B"/>
    <w:rsid w:val="00800007"/>
    <w:rsid w:val="0080042D"/>
    <w:rsid w:val="00814E3E"/>
    <w:rsid w:val="0081607E"/>
    <w:rsid w:val="008162AA"/>
    <w:rsid w:val="00816923"/>
    <w:rsid w:val="00820DC3"/>
    <w:rsid w:val="0083645B"/>
    <w:rsid w:val="00837DAD"/>
    <w:rsid w:val="008421BB"/>
    <w:rsid w:val="00846D4E"/>
    <w:rsid w:val="00846DF3"/>
    <w:rsid w:val="00846E0C"/>
    <w:rsid w:val="00855396"/>
    <w:rsid w:val="008628FB"/>
    <w:rsid w:val="00862D06"/>
    <w:rsid w:val="00864DF0"/>
    <w:rsid w:val="008661B1"/>
    <w:rsid w:val="00872D22"/>
    <w:rsid w:val="0087478F"/>
    <w:rsid w:val="00876561"/>
    <w:rsid w:val="00876988"/>
    <w:rsid w:val="00880CBE"/>
    <w:rsid w:val="00881D22"/>
    <w:rsid w:val="0088284A"/>
    <w:rsid w:val="00884727"/>
    <w:rsid w:val="00891C3D"/>
    <w:rsid w:val="00893D81"/>
    <w:rsid w:val="0089456D"/>
    <w:rsid w:val="008955A2"/>
    <w:rsid w:val="00895DF5"/>
    <w:rsid w:val="008A0421"/>
    <w:rsid w:val="008A0FFA"/>
    <w:rsid w:val="008A3743"/>
    <w:rsid w:val="008A4EBB"/>
    <w:rsid w:val="008A4F63"/>
    <w:rsid w:val="008A7F9A"/>
    <w:rsid w:val="008B0479"/>
    <w:rsid w:val="008B0608"/>
    <w:rsid w:val="008B1283"/>
    <w:rsid w:val="008B3F93"/>
    <w:rsid w:val="008B52A5"/>
    <w:rsid w:val="008B6C57"/>
    <w:rsid w:val="008B6E31"/>
    <w:rsid w:val="008C1C48"/>
    <w:rsid w:val="008C69BE"/>
    <w:rsid w:val="008C6E30"/>
    <w:rsid w:val="008D224F"/>
    <w:rsid w:val="008D2DFA"/>
    <w:rsid w:val="008D7873"/>
    <w:rsid w:val="008E2AC6"/>
    <w:rsid w:val="008E635F"/>
    <w:rsid w:val="008E7025"/>
    <w:rsid w:val="008F5354"/>
    <w:rsid w:val="00901A4E"/>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BFD"/>
    <w:rsid w:val="00942A64"/>
    <w:rsid w:val="009473C4"/>
    <w:rsid w:val="009519F3"/>
    <w:rsid w:val="00954048"/>
    <w:rsid w:val="009540DF"/>
    <w:rsid w:val="009565F8"/>
    <w:rsid w:val="009568BA"/>
    <w:rsid w:val="0096017C"/>
    <w:rsid w:val="00964299"/>
    <w:rsid w:val="009676FF"/>
    <w:rsid w:val="00970545"/>
    <w:rsid w:val="0097191F"/>
    <w:rsid w:val="0097447C"/>
    <w:rsid w:val="009765D4"/>
    <w:rsid w:val="0097677E"/>
    <w:rsid w:val="009802A8"/>
    <w:rsid w:val="00982525"/>
    <w:rsid w:val="00983097"/>
    <w:rsid w:val="009864A8"/>
    <w:rsid w:val="009877B7"/>
    <w:rsid w:val="009948E0"/>
    <w:rsid w:val="009A12A3"/>
    <w:rsid w:val="009A4A81"/>
    <w:rsid w:val="009A5CBC"/>
    <w:rsid w:val="009A70BC"/>
    <w:rsid w:val="009B151A"/>
    <w:rsid w:val="009C0737"/>
    <w:rsid w:val="009C07B2"/>
    <w:rsid w:val="009C19B6"/>
    <w:rsid w:val="009C5F49"/>
    <w:rsid w:val="009C6022"/>
    <w:rsid w:val="009D0519"/>
    <w:rsid w:val="009D0960"/>
    <w:rsid w:val="009D0DF7"/>
    <w:rsid w:val="009D260E"/>
    <w:rsid w:val="009D3893"/>
    <w:rsid w:val="009D49F7"/>
    <w:rsid w:val="009D5B93"/>
    <w:rsid w:val="009D5DCC"/>
    <w:rsid w:val="009E358F"/>
    <w:rsid w:val="009E44E1"/>
    <w:rsid w:val="009E6025"/>
    <w:rsid w:val="009E64D3"/>
    <w:rsid w:val="009F01DE"/>
    <w:rsid w:val="009F17F8"/>
    <w:rsid w:val="009F5D03"/>
    <w:rsid w:val="00A012EC"/>
    <w:rsid w:val="00A059B0"/>
    <w:rsid w:val="00A140DD"/>
    <w:rsid w:val="00A16314"/>
    <w:rsid w:val="00A16771"/>
    <w:rsid w:val="00A22834"/>
    <w:rsid w:val="00A22E8A"/>
    <w:rsid w:val="00A2562F"/>
    <w:rsid w:val="00A31650"/>
    <w:rsid w:val="00A327C9"/>
    <w:rsid w:val="00A33EA1"/>
    <w:rsid w:val="00A40247"/>
    <w:rsid w:val="00A407A4"/>
    <w:rsid w:val="00A43687"/>
    <w:rsid w:val="00A5064F"/>
    <w:rsid w:val="00A52969"/>
    <w:rsid w:val="00A53296"/>
    <w:rsid w:val="00A56658"/>
    <w:rsid w:val="00A605BA"/>
    <w:rsid w:val="00A65B24"/>
    <w:rsid w:val="00A67D84"/>
    <w:rsid w:val="00A72E49"/>
    <w:rsid w:val="00A76A67"/>
    <w:rsid w:val="00A76DB0"/>
    <w:rsid w:val="00A779F2"/>
    <w:rsid w:val="00A801C0"/>
    <w:rsid w:val="00A80DBA"/>
    <w:rsid w:val="00A8117F"/>
    <w:rsid w:val="00A82684"/>
    <w:rsid w:val="00A85227"/>
    <w:rsid w:val="00A91336"/>
    <w:rsid w:val="00A93990"/>
    <w:rsid w:val="00A9425F"/>
    <w:rsid w:val="00A9489F"/>
    <w:rsid w:val="00AA1A30"/>
    <w:rsid w:val="00AA28BD"/>
    <w:rsid w:val="00AA7C52"/>
    <w:rsid w:val="00AB158C"/>
    <w:rsid w:val="00AB3DEC"/>
    <w:rsid w:val="00AB4288"/>
    <w:rsid w:val="00AB4F0F"/>
    <w:rsid w:val="00AC128E"/>
    <w:rsid w:val="00AC18C3"/>
    <w:rsid w:val="00AC1CDB"/>
    <w:rsid w:val="00AC5A03"/>
    <w:rsid w:val="00AD0B28"/>
    <w:rsid w:val="00AD1B79"/>
    <w:rsid w:val="00AD5396"/>
    <w:rsid w:val="00AD5FEC"/>
    <w:rsid w:val="00AE13FC"/>
    <w:rsid w:val="00AE3733"/>
    <w:rsid w:val="00AE5543"/>
    <w:rsid w:val="00AE7B16"/>
    <w:rsid w:val="00AF017A"/>
    <w:rsid w:val="00AF05F2"/>
    <w:rsid w:val="00AF5508"/>
    <w:rsid w:val="00B01706"/>
    <w:rsid w:val="00B034B4"/>
    <w:rsid w:val="00B037C5"/>
    <w:rsid w:val="00B0732E"/>
    <w:rsid w:val="00B15EB3"/>
    <w:rsid w:val="00B165F0"/>
    <w:rsid w:val="00B216EB"/>
    <w:rsid w:val="00B26B94"/>
    <w:rsid w:val="00B27AF1"/>
    <w:rsid w:val="00B30767"/>
    <w:rsid w:val="00B31967"/>
    <w:rsid w:val="00B366F0"/>
    <w:rsid w:val="00B40176"/>
    <w:rsid w:val="00B438CE"/>
    <w:rsid w:val="00B439D7"/>
    <w:rsid w:val="00B45000"/>
    <w:rsid w:val="00B457D2"/>
    <w:rsid w:val="00B4633C"/>
    <w:rsid w:val="00B57E31"/>
    <w:rsid w:val="00B63C10"/>
    <w:rsid w:val="00B63C1D"/>
    <w:rsid w:val="00B66236"/>
    <w:rsid w:val="00B67BDE"/>
    <w:rsid w:val="00B70F83"/>
    <w:rsid w:val="00B73184"/>
    <w:rsid w:val="00B73C2D"/>
    <w:rsid w:val="00B8736B"/>
    <w:rsid w:val="00B90267"/>
    <w:rsid w:val="00B93208"/>
    <w:rsid w:val="00BA0546"/>
    <w:rsid w:val="00BA31AF"/>
    <w:rsid w:val="00BA3211"/>
    <w:rsid w:val="00BA5CC1"/>
    <w:rsid w:val="00BA7B4A"/>
    <w:rsid w:val="00BB2CEC"/>
    <w:rsid w:val="00BB3E6B"/>
    <w:rsid w:val="00BC1097"/>
    <w:rsid w:val="00BC4139"/>
    <w:rsid w:val="00BC43A9"/>
    <w:rsid w:val="00BC4B3C"/>
    <w:rsid w:val="00BC5750"/>
    <w:rsid w:val="00BD4AA5"/>
    <w:rsid w:val="00BE0CA7"/>
    <w:rsid w:val="00BE2C99"/>
    <w:rsid w:val="00BE63FC"/>
    <w:rsid w:val="00BF00FD"/>
    <w:rsid w:val="00BF4A9A"/>
    <w:rsid w:val="00BF519F"/>
    <w:rsid w:val="00C00415"/>
    <w:rsid w:val="00C0070E"/>
    <w:rsid w:val="00C07D79"/>
    <w:rsid w:val="00C1057F"/>
    <w:rsid w:val="00C148EA"/>
    <w:rsid w:val="00C15606"/>
    <w:rsid w:val="00C16A74"/>
    <w:rsid w:val="00C17416"/>
    <w:rsid w:val="00C225A0"/>
    <w:rsid w:val="00C23740"/>
    <w:rsid w:val="00C26D1A"/>
    <w:rsid w:val="00C343B8"/>
    <w:rsid w:val="00C34D8D"/>
    <w:rsid w:val="00C40372"/>
    <w:rsid w:val="00C408DE"/>
    <w:rsid w:val="00C455D5"/>
    <w:rsid w:val="00C465F1"/>
    <w:rsid w:val="00C468E2"/>
    <w:rsid w:val="00C46BB6"/>
    <w:rsid w:val="00C47001"/>
    <w:rsid w:val="00C565F3"/>
    <w:rsid w:val="00C6007D"/>
    <w:rsid w:val="00C63CC9"/>
    <w:rsid w:val="00C64FBA"/>
    <w:rsid w:val="00C67375"/>
    <w:rsid w:val="00C729BA"/>
    <w:rsid w:val="00C73396"/>
    <w:rsid w:val="00C76F0D"/>
    <w:rsid w:val="00C7772E"/>
    <w:rsid w:val="00C812F3"/>
    <w:rsid w:val="00C84223"/>
    <w:rsid w:val="00C85856"/>
    <w:rsid w:val="00C916F5"/>
    <w:rsid w:val="00C92F82"/>
    <w:rsid w:val="00C94899"/>
    <w:rsid w:val="00C94C30"/>
    <w:rsid w:val="00CA0073"/>
    <w:rsid w:val="00CA01AC"/>
    <w:rsid w:val="00CA14A5"/>
    <w:rsid w:val="00CA2980"/>
    <w:rsid w:val="00CA42FB"/>
    <w:rsid w:val="00CA4E1E"/>
    <w:rsid w:val="00CA60A8"/>
    <w:rsid w:val="00CA6206"/>
    <w:rsid w:val="00CA7623"/>
    <w:rsid w:val="00CB5099"/>
    <w:rsid w:val="00CB654D"/>
    <w:rsid w:val="00CB66AC"/>
    <w:rsid w:val="00CC0A25"/>
    <w:rsid w:val="00CC56C6"/>
    <w:rsid w:val="00CC5D5A"/>
    <w:rsid w:val="00CD1601"/>
    <w:rsid w:val="00CD2912"/>
    <w:rsid w:val="00CD4F5A"/>
    <w:rsid w:val="00CD7CFE"/>
    <w:rsid w:val="00CE2237"/>
    <w:rsid w:val="00CE3470"/>
    <w:rsid w:val="00CF10B3"/>
    <w:rsid w:val="00CF2CFB"/>
    <w:rsid w:val="00CF4D27"/>
    <w:rsid w:val="00D0668B"/>
    <w:rsid w:val="00D073B9"/>
    <w:rsid w:val="00D12483"/>
    <w:rsid w:val="00D1607B"/>
    <w:rsid w:val="00D21E58"/>
    <w:rsid w:val="00D239D4"/>
    <w:rsid w:val="00D26E99"/>
    <w:rsid w:val="00D32A7E"/>
    <w:rsid w:val="00D32AD2"/>
    <w:rsid w:val="00D37C9D"/>
    <w:rsid w:val="00D409CB"/>
    <w:rsid w:val="00D411C4"/>
    <w:rsid w:val="00D43740"/>
    <w:rsid w:val="00D43AB8"/>
    <w:rsid w:val="00D4423F"/>
    <w:rsid w:val="00D45595"/>
    <w:rsid w:val="00D476F3"/>
    <w:rsid w:val="00D507C1"/>
    <w:rsid w:val="00D5151A"/>
    <w:rsid w:val="00D5179F"/>
    <w:rsid w:val="00D535C1"/>
    <w:rsid w:val="00D53833"/>
    <w:rsid w:val="00D56E5D"/>
    <w:rsid w:val="00D57253"/>
    <w:rsid w:val="00D60AAF"/>
    <w:rsid w:val="00D64472"/>
    <w:rsid w:val="00D6671D"/>
    <w:rsid w:val="00D7271C"/>
    <w:rsid w:val="00D73488"/>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7E71"/>
    <w:rsid w:val="00E30EE2"/>
    <w:rsid w:val="00E334E0"/>
    <w:rsid w:val="00E33D9F"/>
    <w:rsid w:val="00E340FA"/>
    <w:rsid w:val="00E3662E"/>
    <w:rsid w:val="00E41026"/>
    <w:rsid w:val="00E4562D"/>
    <w:rsid w:val="00E47165"/>
    <w:rsid w:val="00E47586"/>
    <w:rsid w:val="00E50960"/>
    <w:rsid w:val="00E519A2"/>
    <w:rsid w:val="00E52366"/>
    <w:rsid w:val="00E560CD"/>
    <w:rsid w:val="00E62E2F"/>
    <w:rsid w:val="00E660BC"/>
    <w:rsid w:val="00E6753A"/>
    <w:rsid w:val="00E708D1"/>
    <w:rsid w:val="00E72117"/>
    <w:rsid w:val="00E73667"/>
    <w:rsid w:val="00E87F4E"/>
    <w:rsid w:val="00E9675E"/>
    <w:rsid w:val="00E970AB"/>
    <w:rsid w:val="00EA473F"/>
    <w:rsid w:val="00EA6242"/>
    <w:rsid w:val="00EA7426"/>
    <w:rsid w:val="00EB2150"/>
    <w:rsid w:val="00EB3C81"/>
    <w:rsid w:val="00EB5FB6"/>
    <w:rsid w:val="00EB5FC1"/>
    <w:rsid w:val="00EB65E2"/>
    <w:rsid w:val="00EC286C"/>
    <w:rsid w:val="00EC2B7E"/>
    <w:rsid w:val="00EC4677"/>
    <w:rsid w:val="00EC69D6"/>
    <w:rsid w:val="00EC765C"/>
    <w:rsid w:val="00ED3E6A"/>
    <w:rsid w:val="00EF2F22"/>
    <w:rsid w:val="00F00173"/>
    <w:rsid w:val="00F03E2E"/>
    <w:rsid w:val="00F06BE2"/>
    <w:rsid w:val="00F107E0"/>
    <w:rsid w:val="00F128AF"/>
    <w:rsid w:val="00F12C5F"/>
    <w:rsid w:val="00F15B79"/>
    <w:rsid w:val="00F16364"/>
    <w:rsid w:val="00F24C8E"/>
    <w:rsid w:val="00F343A2"/>
    <w:rsid w:val="00F35B45"/>
    <w:rsid w:val="00F35FB4"/>
    <w:rsid w:val="00F37EBA"/>
    <w:rsid w:val="00F43FB4"/>
    <w:rsid w:val="00F44D67"/>
    <w:rsid w:val="00F478B2"/>
    <w:rsid w:val="00F504C0"/>
    <w:rsid w:val="00F53D5A"/>
    <w:rsid w:val="00F55E0F"/>
    <w:rsid w:val="00F5713E"/>
    <w:rsid w:val="00F64C21"/>
    <w:rsid w:val="00F64CB3"/>
    <w:rsid w:val="00F65EAC"/>
    <w:rsid w:val="00F66A7B"/>
    <w:rsid w:val="00F66EC4"/>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3B97"/>
    <w:rsid w:val="00FA4BBF"/>
    <w:rsid w:val="00FC0C3B"/>
    <w:rsid w:val="00FC0F3F"/>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0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0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ial@invest.kreml.nnov.ru" TargetMode="Externa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3FB8-7ACD-4A17-A705-76113A06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1</Pages>
  <Words>6636</Words>
  <Characters>37828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40</cp:revision>
  <cp:lastPrinted>2015-12-09T08:15:00Z</cp:lastPrinted>
  <dcterms:created xsi:type="dcterms:W3CDTF">2015-07-17T12:56:00Z</dcterms:created>
  <dcterms:modified xsi:type="dcterms:W3CDTF">2016-01-27T07:01:00Z</dcterms:modified>
</cp:coreProperties>
</file>