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35180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1804">
              <w:t>01.07.2021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35180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1804">
              <w:t>326-13-411955/21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597EE5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>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r>
        <w:t>земельных участков, находящихся в собственности Нижегородской области, на которых расположены здания, сооружения</w:t>
      </w:r>
      <w:r w:rsidR="002D06C8">
        <w:rPr>
          <w:noProof/>
        </w:rPr>
        <w:t>»</w:t>
      </w:r>
      <w:r w:rsidR="002641D8">
        <w:rPr>
          <w:szCs w:val="28"/>
        </w:rPr>
        <w:t xml:space="preserve">, </w:t>
      </w:r>
      <w:proofErr w:type="gramStart"/>
      <w:r w:rsidR="002641D8">
        <w:rPr>
          <w:szCs w:val="28"/>
        </w:rPr>
        <w:t>утвержденный</w:t>
      </w:r>
      <w:proofErr w:type="gramEnd"/>
      <w:r w:rsidR="002641D8">
        <w:rPr>
          <w:szCs w:val="28"/>
        </w:rPr>
        <w:t xml:space="preserve">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>от 3</w:t>
      </w:r>
      <w:r w:rsidR="00043AC0">
        <w:rPr>
          <w:noProof/>
        </w:rPr>
        <w:t xml:space="preserve"> июня 2016 г</w:t>
      </w:r>
      <w:r w:rsidR="00F97B90">
        <w:rPr>
          <w:noProof/>
        </w:rPr>
        <w:t>ода</w:t>
      </w:r>
      <w:r w:rsidR="002641D8">
        <w:rPr>
          <w:noProof/>
        </w:rPr>
        <w:t xml:space="preserve"> №326-13-</w:t>
      </w:r>
      <w:r>
        <w:rPr>
          <w:noProof/>
        </w:rPr>
        <w:t>72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DA12B8" w:rsidRDefault="00DA12B8" w:rsidP="00410D7A">
      <w:pPr>
        <w:ind w:firstLine="720"/>
        <w:jc w:val="both"/>
        <w:rPr>
          <w:noProof/>
        </w:rPr>
      </w:pPr>
    </w:p>
    <w:p w:rsidR="002641D8" w:rsidRPr="00351804" w:rsidRDefault="00351804" w:rsidP="00351804">
      <w:pPr>
        <w:ind w:firstLine="1134"/>
        <w:jc w:val="both"/>
        <w:rPr>
          <w:i/>
          <w:noProof/>
        </w:rPr>
      </w:pPr>
      <w:proofErr w:type="gramStart"/>
      <w:r>
        <w:rPr>
          <w:i/>
          <w:noProof/>
        </w:rPr>
        <w:t>Включен в Реестр нормативных актов органов исполнительной власти Нижегородской области 22.07.2021 № 17590-326-326-13-411955/21</w:t>
      </w:r>
      <w:bookmarkStart w:id="2" w:name="_GoBack"/>
      <w:bookmarkEnd w:id="2"/>
      <w:proofErr w:type="gramEnd"/>
    </w:p>
    <w:p w:rsidR="002E6149" w:rsidRPr="00043CDE" w:rsidRDefault="002E6149" w:rsidP="002E6149">
      <w:pPr>
        <w:pStyle w:val="ac"/>
        <w:spacing w:line="276" w:lineRule="auto"/>
        <w:ind w:left="1080"/>
        <w:jc w:val="both"/>
        <w:rPr>
          <w:szCs w:val="28"/>
        </w:rPr>
      </w:pPr>
      <w:r w:rsidRPr="00043CDE">
        <w:rPr>
          <w:szCs w:val="28"/>
        </w:rPr>
        <w:t xml:space="preserve">В целях совершенствования оказания государственных услуг </w:t>
      </w:r>
    </w:p>
    <w:p w:rsidR="002E6149" w:rsidRPr="00DA12B8" w:rsidRDefault="002E6149" w:rsidP="002E6149">
      <w:pPr>
        <w:spacing w:line="276" w:lineRule="auto"/>
        <w:ind w:firstLine="720"/>
        <w:jc w:val="both"/>
        <w:rPr>
          <w:szCs w:val="28"/>
        </w:rPr>
      </w:pPr>
      <w:proofErr w:type="gramStart"/>
      <w:r w:rsidRPr="00043CDE">
        <w:rPr>
          <w:szCs w:val="28"/>
        </w:rPr>
        <w:t>п</w:t>
      </w:r>
      <w:proofErr w:type="gramEnd"/>
      <w:r w:rsidRPr="00043CDE">
        <w:rPr>
          <w:szCs w:val="28"/>
        </w:rPr>
        <w:t xml:space="preserve"> р и к а з ы в а ю:</w:t>
      </w:r>
    </w:p>
    <w:p w:rsidR="00DA12B8" w:rsidRPr="007A7D0A" w:rsidRDefault="00DA12B8" w:rsidP="007A7D0A">
      <w:pPr>
        <w:numPr>
          <w:ilvl w:val="0"/>
          <w:numId w:val="2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Pr="00DA12B8">
        <w:rPr>
          <w:szCs w:val="28"/>
        </w:rPr>
        <w:t>административный регламент министерства</w:t>
      </w:r>
      <w:r w:rsidR="007A7D0A">
        <w:rPr>
          <w:szCs w:val="28"/>
        </w:rPr>
        <w:t xml:space="preserve"> </w:t>
      </w:r>
      <w:r w:rsidRPr="007A7D0A">
        <w:rPr>
          <w:szCs w:val="28"/>
        </w:rPr>
        <w:t xml:space="preserve">имущественных и земельных отношений Нижегородской области по предоставлению государственной услуги </w:t>
      </w:r>
      <w:r w:rsidR="002D06C8">
        <w:rPr>
          <w:szCs w:val="28"/>
        </w:rPr>
        <w:t>«</w:t>
      </w:r>
      <w:r w:rsidR="00646885">
        <w:t>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</w:t>
      </w:r>
      <w:r w:rsidR="002D06C8">
        <w:rPr>
          <w:szCs w:val="28"/>
        </w:rPr>
        <w:t>»</w:t>
      </w:r>
      <w:r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Pr="007A7D0A">
        <w:rPr>
          <w:szCs w:val="28"/>
        </w:rPr>
        <w:t xml:space="preserve">от </w:t>
      </w:r>
      <w:r w:rsidR="00646885">
        <w:rPr>
          <w:szCs w:val="28"/>
        </w:rPr>
        <w:t>3 июня 2016</w:t>
      </w:r>
      <w:proofErr w:type="gramEnd"/>
      <w:r w:rsidRPr="007A7D0A">
        <w:rPr>
          <w:szCs w:val="28"/>
        </w:rPr>
        <w:t xml:space="preserve"> г. № 326-13-</w:t>
      </w:r>
      <w:r w:rsidR="00646885">
        <w:rPr>
          <w:szCs w:val="28"/>
        </w:rPr>
        <w:t>72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Pr="007A7D0A">
        <w:rPr>
          <w:szCs w:val="28"/>
        </w:rPr>
        <w:t>:</w:t>
      </w:r>
    </w:p>
    <w:p w:rsidR="002E6149" w:rsidRPr="00A36CB2" w:rsidRDefault="00B80972" w:rsidP="002E6149">
      <w:pPr>
        <w:spacing w:line="276" w:lineRule="auto"/>
        <w:ind w:firstLine="567"/>
        <w:jc w:val="both"/>
      </w:pPr>
      <w:r w:rsidRPr="00676A34">
        <w:rPr>
          <w:szCs w:val="28"/>
        </w:rPr>
        <w:t>1.1</w:t>
      </w:r>
      <w:proofErr w:type="gramStart"/>
      <w:r w:rsidRPr="00B80972">
        <w:rPr>
          <w:szCs w:val="28"/>
        </w:rPr>
        <w:t xml:space="preserve"> </w:t>
      </w:r>
      <w:r w:rsidR="007A7D0A">
        <w:rPr>
          <w:szCs w:val="28"/>
        </w:rPr>
        <w:t xml:space="preserve"> </w:t>
      </w:r>
      <w:r w:rsidR="002E6149" w:rsidRPr="00A36CB2">
        <w:t>В</w:t>
      </w:r>
      <w:proofErr w:type="gramEnd"/>
      <w:r w:rsidR="002E6149" w:rsidRPr="00A36CB2">
        <w:t xml:space="preserve"> пункте 2.2:</w:t>
      </w:r>
    </w:p>
    <w:p w:rsidR="002E6149" w:rsidRDefault="002E6149" w:rsidP="002E6149">
      <w:pPr>
        <w:spacing w:line="276" w:lineRule="auto"/>
        <w:ind w:firstLine="567"/>
        <w:jc w:val="both"/>
      </w:pPr>
      <w:r w:rsidRPr="00A36CB2">
        <w:t>1)</w:t>
      </w:r>
      <w:r>
        <w:t xml:space="preserve"> абзац второй изложить в следующей редакции:</w:t>
      </w:r>
    </w:p>
    <w:p w:rsidR="002E6149" w:rsidRDefault="002E6149" w:rsidP="002E61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164E">
        <w:rPr>
          <w:rFonts w:ascii="Times New Roman" w:hAnsi="Times New Roman" w:cs="Times New Roman"/>
          <w:sz w:val="28"/>
          <w:szCs w:val="28"/>
        </w:rPr>
        <w:t xml:space="preserve">В целях, связанных с предоставлением государственной услуги, </w:t>
      </w:r>
      <w:r w:rsidRPr="00CC164E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документы и информация, получаемые в процессе межведомственного информационного взаимодействия </w:t>
      </w:r>
      <w:proofErr w:type="gramStart"/>
      <w:r w:rsidRPr="00CC1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16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3923" w:rsidRPr="002E6149" w:rsidRDefault="002E6149" w:rsidP="002E6149">
      <w:pPr>
        <w:pStyle w:val="FORMATTEXT"/>
        <w:tabs>
          <w:tab w:val="left" w:pos="-1560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2E6149">
        <w:rPr>
          <w:sz w:val="28"/>
          <w:szCs w:val="28"/>
        </w:rPr>
        <w:t>2) дополнить абзацами третьим-</w:t>
      </w:r>
      <w:r>
        <w:rPr>
          <w:sz w:val="28"/>
          <w:szCs w:val="28"/>
        </w:rPr>
        <w:t>пятым</w:t>
      </w:r>
      <w:r w:rsidRPr="002E6149">
        <w:rPr>
          <w:sz w:val="28"/>
          <w:szCs w:val="28"/>
        </w:rPr>
        <w:t xml:space="preserve"> следующего содержания:</w:t>
      </w:r>
    </w:p>
    <w:p w:rsidR="00CC164E" w:rsidRPr="00CC164E" w:rsidRDefault="002E6149" w:rsidP="00CC16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64E" w:rsidRPr="00CC164E">
        <w:rPr>
          <w:rFonts w:ascii="Times New Roman" w:hAnsi="Times New Roman" w:cs="Times New Roman"/>
          <w:sz w:val="28"/>
          <w:szCs w:val="28"/>
        </w:rPr>
        <w:t xml:space="preserve">- </w:t>
      </w:r>
      <w:r w:rsidR="00CC164E">
        <w:rPr>
          <w:rFonts w:ascii="Times New Roman" w:hAnsi="Times New Roman" w:cs="Times New Roman"/>
          <w:sz w:val="28"/>
          <w:szCs w:val="28"/>
        </w:rPr>
        <w:t>М</w:t>
      </w:r>
      <w:r w:rsidR="00CC164E" w:rsidRPr="00CC164E">
        <w:rPr>
          <w:rFonts w:ascii="Times New Roman" w:hAnsi="Times New Roman" w:cs="Times New Roman"/>
          <w:sz w:val="28"/>
          <w:szCs w:val="28"/>
        </w:rPr>
        <w:t>инистерством градостроительной деятельности и развития агломераций Нижегородской области</w:t>
      </w:r>
      <w:r w:rsidR="00CC164E">
        <w:rPr>
          <w:rFonts w:ascii="Times New Roman" w:hAnsi="Times New Roman" w:cs="Times New Roman"/>
          <w:sz w:val="28"/>
          <w:szCs w:val="28"/>
        </w:rPr>
        <w:t>;</w:t>
      </w:r>
    </w:p>
    <w:p w:rsidR="005B4950" w:rsidRPr="00CC164E" w:rsidRDefault="00CC164E" w:rsidP="00CC16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950" w:rsidRPr="00CC164E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Pr="00CC164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5B4950" w:rsidRPr="00CC164E">
        <w:rPr>
          <w:rFonts w:ascii="Times New Roman" w:hAnsi="Times New Roman" w:cs="Times New Roman"/>
          <w:sz w:val="28"/>
          <w:szCs w:val="28"/>
        </w:rPr>
        <w:t xml:space="preserve"> (далее - Росреестр);</w:t>
      </w:r>
    </w:p>
    <w:p w:rsidR="005B4950" w:rsidRDefault="005B4950" w:rsidP="00CC16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4E">
        <w:rPr>
          <w:rFonts w:ascii="Times New Roman" w:hAnsi="Times New Roman" w:cs="Times New Roman"/>
          <w:sz w:val="28"/>
          <w:szCs w:val="28"/>
        </w:rPr>
        <w:t xml:space="preserve">- Управлением Федеральной налоговой службы по </w:t>
      </w:r>
      <w:r w:rsidR="00CC164E" w:rsidRPr="00CC164E">
        <w:rPr>
          <w:rFonts w:ascii="Times New Roman" w:hAnsi="Times New Roman" w:cs="Times New Roman"/>
          <w:sz w:val="28"/>
          <w:szCs w:val="28"/>
        </w:rPr>
        <w:t>Нижегородской области</w:t>
      </w:r>
      <w:proofErr w:type="gramStart"/>
      <w:r w:rsidRPr="00CC164E">
        <w:rPr>
          <w:rFonts w:ascii="Times New Roman" w:hAnsi="Times New Roman" w:cs="Times New Roman"/>
          <w:sz w:val="28"/>
          <w:szCs w:val="28"/>
        </w:rPr>
        <w:t>.</w:t>
      </w:r>
      <w:r w:rsidR="00862B9A">
        <w:rPr>
          <w:rFonts w:ascii="Times New Roman" w:hAnsi="Times New Roman" w:cs="Times New Roman"/>
          <w:sz w:val="28"/>
          <w:szCs w:val="28"/>
        </w:rPr>
        <w:t>»</w:t>
      </w:r>
      <w:r w:rsidR="002E6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149" w:rsidRPr="00A36CB2" w:rsidRDefault="00091620" w:rsidP="002E6149">
      <w:pPr>
        <w:spacing w:line="276" w:lineRule="auto"/>
        <w:ind w:firstLine="567"/>
        <w:jc w:val="both"/>
      </w:pPr>
      <w:r>
        <w:t>1.</w:t>
      </w:r>
      <w:r w:rsidR="002E6149">
        <w:t>2.</w:t>
      </w:r>
      <w:r>
        <w:t xml:space="preserve"> </w:t>
      </w:r>
      <w:r w:rsidR="002E6149" w:rsidRPr="00A36CB2">
        <w:t>В пункте 2.6:</w:t>
      </w:r>
    </w:p>
    <w:p w:rsidR="002E6149" w:rsidRPr="00A36CB2" w:rsidRDefault="002E6149" w:rsidP="002E6149">
      <w:pPr>
        <w:spacing w:line="276" w:lineRule="auto"/>
        <w:ind w:firstLine="720"/>
        <w:jc w:val="both"/>
      </w:pPr>
      <w:r w:rsidRPr="00A36CB2">
        <w:t>1) подпункт 1 дополнить абзацем вторым следующего содержания:</w:t>
      </w:r>
    </w:p>
    <w:p w:rsidR="002E6149" w:rsidRDefault="002E6149" w:rsidP="002E6149">
      <w:pPr>
        <w:spacing w:line="276" w:lineRule="auto"/>
        <w:ind w:firstLine="720"/>
        <w:jc w:val="both"/>
      </w:pPr>
      <w:r w:rsidRPr="00A36CB2">
        <w:t>«</w:t>
      </w:r>
      <w:proofErr w:type="gramStart"/>
      <w:r w:rsidRPr="00A36CB2">
        <w:t>В случае обращения за получением государственной услуги в электронной форме с использованием Портала заявление</w:t>
      </w:r>
      <w:r>
        <w:t xml:space="preserve"> о предоставлении</w:t>
      </w:r>
      <w:proofErr w:type="gramEnd"/>
      <w:r>
        <w:t xml:space="preserve"> земельного участка, либо заявление о предварительном согласовании земельного участка заполняется посредством внесения сведений  в интерактивную форму на Портале.»;</w:t>
      </w:r>
    </w:p>
    <w:p w:rsidR="002E6149" w:rsidRDefault="002E6149" w:rsidP="002E6149">
      <w:pPr>
        <w:spacing w:line="276" w:lineRule="auto"/>
        <w:ind w:firstLine="720"/>
        <w:jc w:val="both"/>
      </w:pPr>
      <w:r w:rsidRPr="009E4771">
        <w:t>2) дополнить абзацами следующего содержания:</w:t>
      </w:r>
    </w:p>
    <w:p w:rsidR="002E6149" w:rsidRDefault="002E6149" w:rsidP="002E6149">
      <w:pPr>
        <w:spacing w:line="276" w:lineRule="auto"/>
        <w:ind w:firstLine="720"/>
        <w:jc w:val="both"/>
        <w:rPr>
          <w:szCs w:val="28"/>
        </w:rPr>
      </w:pPr>
      <w:r>
        <w:t>«</w:t>
      </w:r>
      <w:proofErr w:type="gramStart"/>
      <w:r>
        <w:t xml:space="preserve">В случае обращения за предоставлением государственной услуги в электронной форме с использованием Портала заявителями </w:t>
      </w:r>
      <w:r w:rsidRPr="00375F8E">
        <w:t>к интерактивной форме</w:t>
      </w:r>
      <w:proofErr w:type="gramEnd"/>
      <w:r w:rsidRPr="00375F8E">
        <w:t xml:space="preserve"> </w:t>
      </w:r>
      <w:r>
        <w:t>заявления</w:t>
      </w:r>
      <w:r w:rsidRPr="00422469">
        <w:t xml:space="preserve"> </w:t>
      </w:r>
      <w:r w:rsidRPr="00375F8E">
        <w:t>прикрепляются</w:t>
      </w:r>
      <w:r>
        <w:t xml:space="preserve"> э</w:t>
      </w:r>
      <w:r w:rsidRPr="00375F8E">
        <w:t xml:space="preserve">лектронные копии (электронные образы) документов, указанных в </w:t>
      </w:r>
      <w:r>
        <w:t xml:space="preserve">настоящем </w:t>
      </w:r>
      <w:hyperlink w:anchor="P1381" w:history="1">
        <w:r w:rsidRPr="00375F8E">
          <w:rPr>
            <w:rStyle w:val="a7"/>
          </w:rPr>
          <w:t xml:space="preserve">пункте </w:t>
        </w:r>
      </w:hyperlink>
      <w:r w:rsidRPr="00375F8E">
        <w:t xml:space="preserve"> настоящего Регламента</w:t>
      </w:r>
      <w:r>
        <w:t>.</w:t>
      </w:r>
    </w:p>
    <w:p w:rsidR="002E6149" w:rsidRPr="00097EEC" w:rsidRDefault="002E6149" w:rsidP="002E6149">
      <w:pPr>
        <w:ind w:firstLine="720"/>
        <w:jc w:val="both"/>
      </w:pPr>
      <w:r w:rsidRPr="00097EEC">
        <w:t>Электронные документы предоставляются в следующих форматах:</w:t>
      </w:r>
    </w:p>
    <w:p w:rsidR="002E6149" w:rsidRPr="00097EEC" w:rsidRDefault="002E6149" w:rsidP="002E6149">
      <w:pPr>
        <w:ind w:firstLine="720"/>
      </w:pPr>
      <w:r w:rsidRPr="00097EEC">
        <w:t xml:space="preserve">1)  </w:t>
      </w:r>
      <w:proofErr w:type="spellStart"/>
      <w:r w:rsidRPr="00097EEC">
        <w:t>xml</w:t>
      </w:r>
      <w:proofErr w:type="spellEnd"/>
      <w:r w:rsidRPr="00097EEC">
        <w:t xml:space="preserve"> – для формализованных документов;</w:t>
      </w:r>
    </w:p>
    <w:p w:rsidR="002E6149" w:rsidRPr="00097EEC" w:rsidRDefault="002E6149" w:rsidP="002E6149">
      <w:pPr>
        <w:ind w:firstLine="720"/>
      </w:pPr>
      <w:r w:rsidRPr="00097EEC">
        <w:t xml:space="preserve">2) </w:t>
      </w:r>
      <w:proofErr w:type="spellStart"/>
      <w:r w:rsidRPr="00097EEC">
        <w:t>pdf</w:t>
      </w:r>
      <w:proofErr w:type="spellEnd"/>
      <w:r w:rsidRPr="00097EEC">
        <w:t xml:space="preserve">, </w:t>
      </w:r>
      <w:proofErr w:type="spellStart"/>
      <w:r w:rsidRPr="00097EEC">
        <w:t>jpg</w:t>
      </w:r>
      <w:proofErr w:type="spellEnd"/>
      <w:r w:rsidRPr="00097EEC">
        <w:t xml:space="preserve">, </w:t>
      </w:r>
      <w:proofErr w:type="spellStart"/>
      <w:r w:rsidRPr="00097EEC">
        <w:t>jpeg</w:t>
      </w:r>
      <w:proofErr w:type="spellEnd"/>
      <w:r w:rsidRPr="00097EEC">
        <w:t xml:space="preserve"> – для документов с текстовым содержанием, в том числе включая  изображение.</w:t>
      </w:r>
    </w:p>
    <w:p w:rsidR="002E6149" w:rsidRPr="00097EEC" w:rsidRDefault="002E6149" w:rsidP="002E6149">
      <w:pPr>
        <w:ind w:firstLine="720"/>
      </w:pPr>
      <w:r w:rsidRPr="00097EEC">
        <w:t xml:space="preserve">3) </w:t>
      </w:r>
      <w:proofErr w:type="spellStart"/>
      <w:r w:rsidRPr="00097EEC">
        <w:t>doc</w:t>
      </w:r>
      <w:proofErr w:type="spellEnd"/>
      <w:r w:rsidRPr="00097EEC">
        <w:t xml:space="preserve">, </w:t>
      </w:r>
      <w:proofErr w:type="spellStart"/>
      <w:r w:rsidRPr="00097EEC">
        <w:t>docx</w:t>
      </w:r>
      <w:proofErr w:type="spellEnd"/>
      <w:r w:rsidRPr="00097EEC">
        <w:t xml:space="preserve">, </w:t>
      </w:r>
      <w:proofErr w:type="spellStart"/>
      <w:r w:rsidRPr="00097EEC">
        <w:t>odt</w:t>
      </w:r>
      <w:proofErr w:type="spellEnd"/>
      <w:r w:rsidRPr="00097EEC">
        <w:t>– для документов с текстовым содержанием, не включающие формулы;</w:t>
      </w:r>
    </w:p>
    <w:p w:rsidR="002E6149" w:rsidRPr="00097EEC" w:rsidRDefault="002E6149" w:rsidP="002E6149">
      <w:pPr>
        <w:ind w:firstLine="720"/>
      </w:pPr>
      <w:r w:rsidRPr="00097EEC">
        <w:t xml:space="preserve">4) </w:t>
      </w:r>
      <w:proofErr w:type="spellStart"/>
      <w:r w:rsidRPr="00097EEC">
        <w:t>xls</w:t>
      </w:r>
      <w:proofErr w:type="spellEnd"/>
      <w:r w:rsidRPr="00097EEC">
        <w:t xml:space="preserve">, </w:t>
      </w:r>
      <w:proofErr w:type="spellStart"/>
      <w:r w:rsidRPr="00097EEC">
        <w:t>xlsx</w:t>
      </w:r>
      <w:proofErr w:type="spellEnd"/>
      <w:r w:rsidRPr="00097EEC">
        <w:t xml:space="preserve">, </w:t>
      </w:r>
      <w:proofErr w:type="spellStart"/>
      <w:r w:rsidRPr="00097EEC">
        <w:t>ods</w:t>
      </w:r>
      <w:proofErr w:type="spellEnd"/>
      <w:r w:rsidRPr="00097EEC">
        <w:t xml:space="preserve">– для документов, содержащих расчеты. </w:t>
      </w:r>
    </w:p>
    <w:p w:rsidR="002E6149" w:rsidRPr="00097EEC" w:rsidRDefault="002E6149" w:rsidP="002E6149">
      <w:pPr>
        <w:ind w:firstLine="720"/>
      </w:pPr>
      <w:r w:rsidRPr="00097EEC">
        <w:t xml:space="preserve">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97EEC">
        <w:t>dpi</w:t>
      </w:r>
      <w:proofErr w:type="spellEnd"/>
      <w:r w:rsidRPr="00097EEC">
        <w:t xml:space="preserve"> (масштаб 1:1)  с использованием  следующих режимов:</w:t>
      </w:r>
    </w:p>
    <w:p w:rsidR="002E6149" w:rsidRPr="00097EEC" w:rsidRDefault="002E6149" w:rsidP="002E6149">
      <w:pPr>
        <w:ind w:firstLine="720"/>
      </w:pPr>
      <w:r w:rsidRPr="00097EEC">
        <w:t>1) «черно-белый» (при отсутствии в документе графических изображений и (или) цветного текста);</w:t>
      </w:r>
    </w:p>
    <w:p w:rsidR="002E6149" w:rsidRPr="00097EEC" w:rsidRDefault="002E6149" w:rsidP="002E6149">
      <w:pPr>
        <w:ind w:firstLine="720"/>
      </w:pPr>
      <w:r w:rsidRPr="00097EEC">
        <w:t xml:space="preserve">2) «оттенки серого» (при наличии в </w:t>
      </w:r>
      <w:r w:rsidRPr="009E4771">
        <w:t>документе  графических изображений,</w:t>
      </w:r>
      <w:r w:rsidRPr="00097EEC">
        <w:t xml:space="preserve"> отличных от цветного изображения);</w:t>
      </w:r>
    </w:p>
    <w:p w:rsidR="002E6149" w:rsidRPr="00097EEC" w:rsidRDefault="002E6149" w:rsidP="002E6149">
      <w:pPr>
        <w:ind w:firstLine="720"/>
      </w:pPr>
      <w:r w:rsidRPr="00097EEC"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2E6149" w:rsidRPr="00097EEC" w:rsidRDefault="002E6149" w:rsidP="002E6149">
      <w:pPr>
        <w:ind w:firstLine="720"/>
      </w:pPr>
      <w:r w:rsidRPr="00097EEC"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2E6149" w:rsidRPr="00097EEC" w:rsidRDefault="002E6149" w:rsidP="002E6149">
      <w:pPr>
        <w:ind w:firstLine="720"/>
        <w:rPr>
          <w:szCs w:val="28"/>
        </w:rPr>
      </w:pPr>
      <w:r w:rsidRPr="00097EEC">
        <w:rPr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E6149" w:rsidRPr="00097EEC" w:rsidRDefault="002E6149" w:rsidP="002E614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lastRenderedPageBreak/>
        <w:t>Электронные документы должны обеспечивать:</w:t>
      </w:r>
    </w:p>
    <w:p w:rsidR="002E6149" w:rsidRPr="00097EEC" w:rsidRDefault="002E6149" w:rsidP="002E614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t>1) возможность идентифицировать документ и количество листов в документе;</w:t>
      </w:r>
    </w:p>
    <w:p w:rsidR="002E6149" w:rsidRPr="00097EEC" w:rsidRDefault="002E6149" w:rsidP="002E614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t>2) содержать оглавление, соответствующее их смыслу и содержанию.</w:t>
      </w:r>
    </w:p>
    <w:p w:rsidR="002E6149" w:rsidRPr="00097EEC" w:rsidRDefault="002E6149" w:rsidP="002E614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97EEC">
        <w:rPr>
          <w:szCs w:val="28"/>
        </w:rPr>
        <w:t>Максимально допустимый размер прикрепленного пакета документов не должен превышать 10 Гб.</w:t>
      </w:r>
    </w:p>
    <w:p w:rsidR="002E6149" w:rsidRDefault="002E6149" w:rsidP="002E6149">
      <w:pPr>
        <w:spacing w:line="276" w:lineRule="auto"/>
        <w:ind w:firstLine="720"/>
        <w:jc w:val="both"/>
      </w:pPr>
      <w:r w:rsidRPr="00792AB0">
        <w:rPr>
          <w:szCs w:val="28"/>
        </w:rPr>
        <w:t>Заявления с приложенными электронными образами документов подписываются заявителями с использованием электронной подписи</w:t>
      </w:r>
      <w:r w:rsidRPr="00792AB0">
        <w:t>.</w:t>
      </w:r>
    </w:p>
    <w:p w:rsidR="002E6149" w:rsidRDefault="002E6149" w:rsidP="002E6149">
      <w:pPr>
        <w:spacing w:line="276" w:lineRule="auto"/>
        <w:jc w:val="both"/>
      </w:pPr>
      <w:r>
        <w:t xml:space="preserve">        </w:t>
      </w:r>
      <w:proofErr w:type="gramStart"/>
      <w:r w:rsidRPr="00A36CB2">
        <w:t xml:space="preserve">Документы, требующие нотариального удостоверения в соответствии с законодательством Российской Федерации, должны быть удостоверены квалифицированной электронной подписью нотариуса в порядке, установленном </w:t>
      </w:r>
      <w:hyperlink r:id="rId12" w:history="1">
        <w:r w:rsidRPr="00A36CB2">
          <w:t>Основами</w:t>
        </w:r>
      </w:hyperlink>
      <w:r w:rsidRPr="00A36CB2">
        <w:t xml:space="preserve"> законодательства Российской Федерации о нотариате от 11 февраля 1993 г. № 4462-1.».</w:t>
      </w:r>
      <w:proofErr w:type="gramEnd"/>
    </w:p>
    <w:p w:rsidR="002E6149" w:rsidRPr="009E4771" w:rsidRDefault="002E6149" w:rsidP="002E6149">
      <w:pPr>
        <w:spacing w:line="276" w:lineRule="auto"/>
        <w:jc w:val="both"/>
      </w:pPr>
      <w:r>
        <w:t xml:space="preserve">         </w:t>
      </w:r>
      <w:r w:rsidR="00812066">
        <w:t>1.</w:t>
      </w:r>
      <w:r>
        <w:t>3.</w:t>
      </w:r>
      <w:r w:rsidRPr="002E6149">
        <w:t xml:space="preserve"> </w:t>
      </w:r>
      <w:r w:rsidRPr="009E4771">
        <w:t xml:space="preserve">Пункт 2.9 </w:t>
      </w:r>
      <w:r w:rsidRPr="009E4771">
        <w:rPr>
          <w:szCs w:val="28"/>
        </w:rPr>
        <w:t>дополнить абзацами следующего содержания:</w:t>
      </w:r>
    </w:p>
    <w:p w:rsidR="002E6149" w:rsidRPr="00131E41" w:rsidRDefault="002E6149" w:rsidP="002E614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36045A">
        <w:t>«</w:t>
      </w:r>
      <w:r w:rsidRPr="00131E41">
        <w:rPr>
          <w:szCs w:val="28"/>
        </w:rPr>
        <w:t>Заявитель может направить з</w:t>
      </w:r>
      <w:r w:rsidRPr="00131E41">
        <w:rPr>
          <w:bCs/>
          <w:szCs w:val="28"/>
        </w:rPr>
        <w:t xml:space="preserve">аявление </w:t>
      </w:r>
      <w:r w:rsidRPr="00131E41">
        <w:rPr>
          <w:szCs w:val="28"/>
        </w:rPr>
        <w:t xml:space="preserve">в форме электронного документа, порядок оформления которого определен </w:t>
      </w:r>
      <w:hyperlink r:id="rId13" w:history="1">
        <w:r w:rsidRPr="00131E41">
          <w:rPr>
            <w:szCs w:val="28"/>
          </w:rPr>
          <w:t>постановлением</w:t>
        </w:r>
      </w:hyperlink>
      <w:r>
        <w:rPr>
          <w:szCs w:val="28"/>
        </w:rPr>
        <w:t xml:space="preserve"> </w:t>
      </w:r>
      <w:r w:rsidRPr="00131E41">
        <w:rPr>
          <w:szCs w:val="28"/>
        </w:rPr>
        <w:t xml:space="preserve">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который передается с использованием информационно-телекоммуникационных </w:t>
      </w:r>
      <w:r w:rsidRPr="009E4771">
        <w:rPr>
          <w:szCs w:val="28"/>
        </w:rPr>
        <w:t>сетей общего пользования, в том числе сети Интернет, включая федеральную государственную</w:t>
      </w:r>
      <w:proofErr w:type="gramEnd"/>
      <w:r w:rsidRPr="009E4771">
        <w:rPr>
          <w:szCs w:val="28"/>
        </w:rPr>
        <w:t xml:space="preserve"> информационную систему «Единый портал государственных и муниципальных услуг (функций)», Портал, обеспечивающих возможность направления и получения однозначной и конфиденциальной информации</w:t>
      </w:r>
      <w:r w:rsidRPr="00131E41">
        <w:rPr>
          <w:szCs w:val="28"/>
        </w:rPr>
        <w:t xml:space="preserve">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14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 электронной подписи».</w:t>
      </w:r>
    </w:p>
    <w:p w:rsidR="002E6149" w:rsidRPr="00131E41" w:rsidRDefault="002E6149" w:rsidP="002E614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131E41">
        <w:rPr>
          <w:szCs w:val="28"/>
        </w:rPr>
        <w:t>Средства электронной подписи, применяемые заявителем при направлении з</w:t>
      </w:r>
      <w:r w:rsidRPr="00131E41">
        <w:rPr>
          <w:bCs/>
          <w:szCs w:val="28"/>
        </w:rPr>
        <w:t>аявления</w:t>
      </w:r>
      <w:r>
        <w:rPr>
          <w:bCs/>
          <w:szCs w:val="28"/>
        </w:rPr>
        <w:t xml:space="preserve"> </w:t>
      </w:r>
      <w:r w:rsidRPr="00131E41">
        <w:rPr>
          <w:szCs w:val="28"/>
        </w:rPr>
        <w:t xml:space="preserve">в электронной форме, должны быть сертифицированы в соответствии с Федеральным </w:t>
      </w:r>
      <w:hyperlink r:id="rId15" w:history="1">
        <w:r w:rsidRPr="00131E41">
          <w:rPr>
            <w:szCs w:val="28"/>
          </w:rPr>
          <w:t>законом</w:t>
        </w:r>
      </w:hyperlink>
      <w:r w:rsidRPr="00131E41">
        <w:rPr>
          <w:szCs w:val="28"/>
        </w:rPr>
        <w:t xml:space="preserve"> от 6 апреля 2011 г. № 63-ФЗ «Об электронной подписи».</w:t>
      </w:r>
    </w:p>
    <w:p w:rsidR="002E6149" w:rsidRDefault="002E6149" w:rsidP="002E6149">
      <w:pPr>
        <w:spacing w:line="276" w:lineRule="auto"/>
        <w:jc w:val="both"/>
      </w:pPr>
      <w:r>
        <w:t xml:space="preserve">       </w:t>
      </w:r>
      <w:r w:rsidRPr="0036045A">
        <w:t xml:space="preserve">Для возможности подачи заявления о предоставлении государственной услуги </w:t>
      </w:r>
      <w:r w:rsidRPr="009E4771">
        <w:t>посредством Портала заявители должны иметь доступ к подсистеме «личный кабинет» Портала</w:t>
      </w:r>
      <w:proofErr w:type="gramStart"/>
      <w:r w:rsidRPr="009E4771">
        <w:t>.</w:t>
      </w:r>
      <w:r w:rsidRPr="009E4771">
        <w:rPr>
          <w:szCs w:val="28"/>
        </w:rPr>
        <w:t>».</w:t>
      </w:r>
      <w:proofErr w:type="gramEnd"/>
    </w:p>
    <w:p w:rsidR="00422469" w:rsidRDefault="00C20886" w:rsidP="00422469">
      <w:pPr>
        <w:spacing w:line="276" w:lineRule="auto"/>
        <w:jc w:val="both"/>
      </w:pPr>
      <w:r>
        <w:t xml:space="preserve">      </w:t>
      </w:r>
      <w:r w:rsidR="002E6149">
        <w:t xml:space="preserve"> 1.4. </w:t>
      </w:r>
      <w:r w:rsidR="00812066">
        <w:t>Абзац второй пункта 2.11. дополнить новыми подпунктами следующего содержания:</w:t>
      </w:r>
    </w:p>
    <w:p w:rsidR="00812066" w:rsidRDefault="00AE4FE8" w:rsidP="00422469">
      <w:pPr>
        <w:spacing w:line="276" w:lineRule="auto"/>
        <w:jc w:val="both"/>
      </w:pPr>
      <w:r>
        <w:t xml:space="preserve">    </w:t>
      </w:r>
      <w:r w:rsidR="00812066">
        <w:t>«6) наличие</w:t>
      </w:r>
      <w:r w:rsidR="00DE43BC">
        <w:t xml:space="preserve"> в</w:t>
      </w:r>
      <w:r w:rsidR="00812066">
        <w:t xml:space="preserve"> представленных документ</w:t>
      </w:r>
      <w:r w:rsidR="00DE43BC">
        <w:t>ах</w:t>
      </w:r>
      <w:r w:rsidR="00812066">
        <w:t xml:space="preserve"> недостоверных и (или) противоречивых сведений;</w:t>
      </w:r>
    </w:p>
    <w:p w:rsidR="00812066" w:rsidRDefault="00812066" w:rsidP="00422469">
      <w:pPr>
        <w:spacing w:line="276" w:lineRule="auto"/>
        <w:jc w:val="both"/>
      </w:pPr>
      <w:r>
        <w:t xml:space="preserve">      7)  подача заявления от имени заявителя неуполномоченн</w:t>
      </w:r>
      <w:r w:rsidR="00AB446B">
        <w:t>ым</w:t>
      </w:r>
      <w:r>
        <w:t xml:space="preserve"> на то лицом;</w:t>
      </w:r>
    </w:p>
    <w:p w:rsidR="00812066" w:rsidRDefault="00812066" w:rsidP="00422469">
      <w:pPr>
        <w:spacing w:line="276" w:lineRule="auto"/>
        <w:jc w:val="both"/>
      </w:pPr>
      <w:r>
        <w:lastRenderedPageBreak/>
        <w:t xml:space="preserve">      8) заявление и иные документы в электронной форме подписаны с использованием электронной подписи, не принадлежащей заявителю (представителю заявителя);</w:t>
      </w:r>
    </w:p>
    <w:p w:rsidR="00812066" w:rsidRDefault="00812066" w:rsidP="00422469">
      <w:pPr>
        <w:spacing w:line="276" w:lineRule="auto"/>
        <w:jc w:val="both"/>
      </w:pPr>
      <w:r>
        <w:t xml:space="preserve">      9) электронные копии (электронные образы) документов, необходимы</w:t>
      </w:r>
      <w:r w:rsidR="00DE43BC">
        <w:t>е</w:t>
      </w:r>
      <w:r>
        <w:t xml:space="preserve"> для предоставления для государственной услуги, не поддаются прочтению и (или) не соответствуют требованиям к форматам их предоставления</w:t>
      </w:r>
      <w:proofErr w:type="gramStart"/>
      <w:r w:rsidR="007C6CC4">
        <w:t>.</w:t>
      </w:r>
      <w:r w:rsidR="00AE4FE8">
        <w:t>»</w:t>
      </w:r>
      <w:r w:rsidR="007C6CC4">
        <w:t>.</w:t>
      </w:r>
      <w:proofErr w:type="gramEnd"/>
    </w:p>
    <w:p w:rsidR="00D75FDF" w:rsidRDefault="00812066" w:rsidP="00422469">
      <w:pPr>
        <w:spacing w:line="276" w:lineRule="auto"/>
        <w:jc w:val="both"/>
      </w:pPr>
      <w:r>
        <w:t xml:space="preserve">     1.</w:t>
      </w:r>
      <w:r w:rsidR="007C6CC4">
        <w:t>5.</w:t>
      </w:r>
      <w:r>
        <w:t xml:space="preserve"> В пункт</w:t>
      </w:r>
      <w:r w:rsidR="00DE43BC">
        <w:t>е</w:t>
      </w:r>
      <w:r>
        <w:t xml:space="preserve"> 2.12.</w:t>
      </w:r>
      <w:r w:rsidR="00D75FDF">
        <w:t>:</w:t>
      </w:r>
    </w:p>
    <w:p w:rsidR="00812066" w:rsidRDefault="00D75FDF" w:rsidP="00422469">
      <w:pPr>
        <w:spacing w:line="276" w:lineRule="auto"/>
        <w:jc w:val="both"/>
      </w:pPr>
      <w:r>
        <w:t xml:space="preserve">  </w:t>
      </w:r>
      <w:r w:rsidR="007C6CC4">
        <w:t xml:space="preserve">  </w:t>
      </w:r>
      <w:r w:rsidR="00812066">
        <w:t xml:space="preserve"> </w:t>
      </w:r>
      <w:r w:rsidR="007C6CC4">
        <w:t xml:space="preserve">1) </w:t>
      </w:r>
      <w:r w:rsidR="00DE43BC">
        <w:t xml:space="preserve">в абзаце втором </w:t>
      </w:r>
      <w:r w:rsidR="00812066">
        <w:t>слова «и направляет принят</w:t>
      </w:r>
      <w:r w:rsidR="007C6CC4">
        <w:t>ое решение заявителю» исключить;</w:t>
      </w:r>
    </w:p>
    <w:p w:rsidR="003E5D2E" w:rsidRDefault="00D75FDF" w:rsidP="00422469">
      <w:pPr>
        <w:spacing w:line="276" w:lineRule="auto"/>
        <w:jc w:val="both"/>
      </w:pPr>
      <w:r>
        <w:t xml:space="preserve">   </w:t>
      </w:r>
      <w:r w:rsidR="007C6CC4">
        <w:t xml:space="preserve">2) </w:t>
      </w:r>
      <w:r>
        <w:t>д</w:t>
      </w:r>
      <w:r w:rsidR="00812066">
        <w:t>ополнить</w:t>
      </w:r>
      <w:r w:rsidR="007C6CC4">
        <w:t xml:space="preserve"> абзацами </w:t>
      </w:r>
      <w:r w:rsidR="00DE43BC">
        <w:t>следующего содержания</w:t>
      </w:r>
      <w:proofErr w:type="gramStart"/>
      <w:r w:rsidR="00DE43BC">
        <w:t xml:space="preserve"> </w:t>
      </w:r>
      <w:r w:rsidR="00812066">
        <w:t xml:space="preserve"> </w:t>
      </w:r>
      <w:r>
        <w:t>:</w:t>
      </w:r>
      <w:proofErr w:type="gramEnd"/>
    </w:p>
    <w:p w:rsidR="00812066" w:rsidRDefault="003E5D2E" w:rsidP="00422469">
      <w:pPr>
        <w:spacing w:line="276" w:lineRule="auto"/>
        <w:jc w:val="both"/>
      </w:pPr>
      <w:r>
        <w:t xml:space="preserve">   </w:t>
      </w:r>
      <w:r w:rsidR="00D75FDF">
        <w:t xml:space="preserve"> «Решение о приостановлени</w:t>
      </w:r>
      <w:r w:rsidR="007101E8">
        <w:t>я</w:t>
      </w:r>
      <w:r w:rsidR="00D75FDF">
        <w:t xml:space="preserve"> государственной услуги подписывается уполномоченным должностным лицом министерства и направляется заявителю не позднее следующего рабочего дня </w:t>
      </w:r>
      <w:proofErr w:type="gramStart"/>
      <w:r w:rsidR="00D75FDF">
        <w:t>с даты принятия</w:t>
      </w:r>
      <w:proofErr w:type="gramEnd"/>
      <w:r w:rsidR="00D75FDF">
        <w:t xml:space="preserve"> решения о приостановлении предоставл</w:t>
      </w:r>
      <w:r w:rsidR="00DE43BC">
        <w:t>ения государственной услуги</w:t>
      </w:r>
      <w:r w:rsidR="00D75FDF">
        <w:t xml:space="preserve"> (за исключением случаев</w:t>
      </w:r>
      <w:r w:rsidR="00DE43BC">
        <w:t>,</w:t>
      </w:r>
      <w:r w:rsidR="00D75FDF">
        <w:t xml:space="preserve"> когда заявление подано в электронной форме). </w:t>
      </w:r>
    </w:p>
    <w:p w:rsidR="00D75FDF" w:rsidRDefault="00D75FDF" w:rsidP="00422469">
      <w:pPr>
        <w:spacing w:line="276" w:lineRule="auto"/>
        <w:jc w:val="both"/>
      </w:pPr>
      <w:r>
        <w:t xml:space="preserve">     Решение о приостановлении предоставлении государственной услуги по заявлению, поданному с использованием </w:t>
      </w:r>
      <w:r w:rsidR="00DE43BC">
        <w:t>Портала</w:t>
      </w:r>
      <w:r>
        <w:t xml:space="preserve">, подписывается уполномоченным должностным лицом министерства с использованием </w:t>
      </w:r>
      <w:r w:rsidR="007C6CC4" w:rsidRPr="00A36CB2">
        <w:t xml:space="preserve">усиленной квалифицированной </w:t>
      </w:r>
      <w:r>
        <w:t xml:space="preserve">электронной подписи в установленном порядке и направляется заявителю в «личный кабинет» </w:t>
      </w:r>
      <w:r w:rsidR="00DE43BC">
        <w:t xml:space="preserve">на Портале </w:t>
      </w:r>
      <w:r>
        <w:t>не позднее следующего рабочего дня с даты принятия решения о приостановлении предоставлении государственной услуги</w:t>
      </w:r>
      <w:proofErr w:type="gramStart"/>
      <w:r>
        <w:t>.</w:t>
      </w:r>
      <w:r w:rsidR="003E5D2E">
        <w:t>»</w:t>
      </w:r>
      <w:r w:rsidR="007C6CC4">
        <w:t>;</w:t>
      </w:r>
      <w:proofErr w:type="gramEnd"/>
    </w:p>
    <w:p w:rsidR="00DE43BC" w:rsidRDefault="00DE43BC" w:rsidP="00422469">
      <w:pPr>
        <w:spacing w:line="276" w:lineRule="auto"/>
        <w:jc w:val="both"/>
      </w:pPr>
      <w:r>
        <w:t xml:space="preserve">   </w:t>
      </w:r>
      <w:r w:rsidR="007C6CC4">
        <w:t>3)</w:t>
      </w:r>
      <w:r>
        <w:t>абз</w:t>
      </w:r>
      <w:r w:rsidR="007C6CC4">
        <w:t>ац третий считать абзацем пятым.</w:t>
      </w:r>
    </w:p>
    <w:p w:rsidR="00DE43BC" w:rsidRDefault="00812066" w:rsidP="00422469">
      <w:pPr>
        <w:spacing w:line="276" w:lineRule="auto"/>
        <w:jc w:val="both"/>
      </w:pPr>
      <w:r>
        <w:t xml:space="preserve"> </w:t>
      </w:r>
      <w:r w:rsidR="00DE7F00">
        <w:t xml:space="preserve">    1.</w:t>
      </w:r>
      <w:r w:rsidR="007C6CC4">
        <w:t>6</w:t>
      </w:r>
      <w:r w:rsidR="002A3D76">
        <w:t>.</w:t>
      </w:r>
      <w:r w:rsidR="002A3D76" w:rsidRPr="002A3D76">
        <w:t xml:space="preserve"> </w:t>
      </w:r>
      <w:r w:rsidR="002A3D76">
        <w:t>В подпункте 3.2.1. п</w:t>
      </w:r>
      <w:r w:rsidR="007C6CC4">
        <w:t>ункт</w:t>
      </w:r>
      <w:r w:rsidR="002A3D76">
        <w:t>а</w:t>
      </w:r>
      <w:r w:rsidR="007C6CC4">
        <w:t xml:space="preserve"> 3.2.</w:t>
      </w:r>
      <w:r w:rsidR="00DE43BC">
        <w:t>:</w:t>
      </w:r>
    </w:p>
    <w:p w:rsidR="00862B9A" w:rsidRDefault="00DE43BC" w:rsidP="00422469">
      <w:pPr>
        <w:spacing w:line="276" w:lineRule="auto"/>
        <w:jc w:val="both"/>
      </w:pPr>
      <w:r>
        <w:t xml:space="preserve">     </w:t>
      </w:r>
      <w:r w:rsidR="007C6CC4">
        <w:t xml:space="preserve">1) </w:t>
      </w:r>
      <w:r>
        <w:t xml:space="preserve">абзац второй </w:t>
      </w:r>
      <w:r w:rsidR="00DE7F00">
        <w:t>дополнить предложением следующего содержания:</w:t>
      </w:r>
    </w:p>
    <w:p w:rsidR="00862B9A" w:rsidRDefault="00DE7F00" w:rsidP="00422469">
      <w:pPr>
        <w:spacing w:line="276" w:lineRule="auto"/>
        <w:jc w:val="both"/>
      </w:pPr>
      <w:r w:rsidRPr="00DE43BC">
        <w:t xml:space="preserve">     «В случае подачи заявления в электронной форме с </w:t>
      </w:r>
      <w:r w:rsidR="00DE43BC" w:rsidRPr="00DE43BC">
        <w:t>Портала</w:t>
      </w:r>
      <w:r w:rsidRPr="00DE43BC">
        <w:t xml:space="preserve">, основанием для начала </w:t>
      </w:r>
      <w:r w:rsidR="00E65CEE" w:rsidRPr="00DE43BC">
        <w:t xml:space="preserve">выполнения </w:t>
      </w:r>
      <w:r w:rsidRPr="00DE43BC">
        <w:t xml:space="preserve">административного действия является </w:t>
      </w:r>
      <w:r w:rsidR="00DE43BC" w:rsidRPr="00DE43BC">
        <w:t xml:space="preserve">регистрация заявления на Портале и </w:t>
      </w:r>
      <w:r w:rsidR="00E65CEE" w:rsidRPr="00DE43BC">
        <w:t>поступлени</w:t>
      </w:r>
      <w:r w:rsidR="00DE43BC" w:rsidRPr="00DE43BC">
        <w:t>е</w:t>
      </w:r>
      <w:r w:rsidR="00E65CEE" w:rsidRPr="00DE43BC">
        <w:t xml:space="preserve">  </w:t>
      </w:r>
      <w:r w:rsidR="00DE43BC" w:rsidRPr="00DE43BC">
        <w:t xml:space="preserve">заявления и </w:t>
      </w:r>
      <w:r w:rsidR="00E65CEE" w:rsidRPr="00DE43BC">
        <w:t>документов, необходимых для предоставления для государственной услуги, в систему «Мастер электронных форм заявлений»</w:t>
      </w:r>
      <w:r w:rsidR="00DE43BC">
        <w:t xml:space="preserve"> (далее – МЭФЗ)</w:t>
      </w:r>
      <w:proofErr w:type="gramStart"/>
      <w:r w:rsidR="007C6CC4">
        <w:t>.»</w:t>
      </w:r>
      <w:proofErr w:type="gramEnd"/>
      <w:r w:rsidR="00DE43BC">
        <w:t>;</w:t>
      </w:r>
      <w:r w:rsidR="00E65CEE" w:rsidRPr="00DE43BC">
        <w:t xml:space="preserve"> </w:t>
      </w:r>
    </w:p>
    <w:p w:rsidR="00DE43BC" w:rsidRDefault="002A3D76" w:rsidP="00DE43BC">
      <w:pPr>
        <w:spacing w:line="276" w:lineRule="auto"/>
        <w:ind w:firstLine="426"/>
        <w:jc w:val="both"/>
      </w:pPr>
      <w:r>
        <w:t>2</w:t>
      </w:r>
      <w:r w:rsidR="007C6CC4">
        <w:t>)</w:t>
      </w:r>
      <w:r w:rsidR="00DE43BC">
        <w:t>в абзаце втором слова «государственной информационной системы Нижегородской области «Единый Интернет-портал государственных и муниципальных услуг (функций)</w:t>
      </w:r>
      <w:r w:rsidR="00C20C71">
        <w:t xml:space="preserve"> Нижегородской области»</w:t>
      </w:r>
      <w:r w:rsidR="00DE43BC" w:rsidRPr="00C20886">
        <w:t xml:space="preserve"> </w:t>
      </w:r>
      <w:r w:rsidR="00DE43BC">
        <w:t>заменить словами «Портала»;</w:t>
      </w:r>
    </w:p>
    <w:p w:rsidR="00C20C71" w:rsidRDefault="00C20C71" w:rsidP="002D22B7">
      <w:pPr>
        <w:spacing w:line="276" w:lineRule="auto"/>
        <w:ind w:firstLine="426"/>
        <w:jc w:val="both"/>
      </w:pPr>
      <w:r>
        <w:t>1.</w:t>
      </w:r>
      <w:r w:rsidR="007C6CC4">
        <w:t>7.</w:t>
      </w:r>
      <w:r>
        <w:t xml:space="preserve"> Подпункт 3.2.3.</w:t>
      </w:r>
      <w:r w:rsidR="007C6CC4">
        <w:t xml:space="preserve"> пункта 3.2.</w:t>
      </w:r>
      <w:r>
        <w:t xml:space="preserve"> изложить в следующей редакции:</w:t>
      </w:r>
    </w:p>
    <w:p w:rsidR="002D22B7" w:rsidRDefault="00C20C71" w:rsidP="002D22B7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2A3D76">
        <w:rPr>
          <w:szCs w:val="28"/>
        </w:rPr>
        <w:t xml:space="preserve">3.2.3. </w:t>
      </w:r>
      <w:proofErr w:type="gramStart"/>
      <w:r>
        <w:rPr>
          <w:szCs w:val="28"/>
        </w:rPr>
        <w:t>При поступлении заявления в электронной форме с использованием Портала  на персональную страницу в системе</w:t>
      </w:r>
      <w:proofErr w:type="gramEnd"/>
      <w:r>
        <w:rPr>
          <w:szCs w:val="28"/>
        </w:rPr>
        <w:t xml:space="preserve"> МЭФЗ должностного лица министерства, ответственного за работу в МЭФЗ, должностное лицо </w:t>
      </w:r>
      <w:r>
        <w:rPr>
          <w:szCs w:val="28"/>
        </w:rPr>
        <w:lastRenderedPageBreak/>
        <w:t>министерства, ответственное за прием документов, в течение двух дней проводит проверку комплектности документов поступившего заявления.</w:t>
      </w:r>
    </w:p>
    <w:p w:rsidR="002D22B7" w:rsidRDefault="00C20C71" w:rsidP="002D22B7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Поступившее заявление в электронной форме с использованием Портала  подлежит проверке на предмет правильности заполнения обязательных полей в интерактивной форме заявления.</w:t>
      </w:r>
    </w:p>
    <w:p w:rsidR="002D22B7" w:rsidRDefault="00C20C71" w:rsidP="002D22B7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</w:t>
      </w:r>
      <w:proofErr w:type="gramStart"/>
      <w:r>
        <w:rPr>
          <w:szCs w:val="28"/>
        </w:rPr>
        <w:t>правильности заполнения полей интерактивной формы заявления</w:t>
      </w:r>
      <w:proofErr w:type="gramEnd"/>
      <w:r>
        <w:rPr>
          <w:szCs w:val="28"/>
        </w:rPr>
        <w:t xml:space="preserve"> заявителю, в срок не более двух рабочих дней со дня поступления заявления, направляется на адрес электронной почты, указанный в заявлении,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</w:t>
      </w:r>
      <w:r w:rsidR="00F74BF5">
        <w:rPr>
          <w:szCs w:val="28"/>
        </w:rPr>
        <w:t>заявление</w:t>
      </w:r>
      <w:r>
        <w:rPr>
          <w:szCs w:val="28"/>
        </w:rPr>
        <w:t>.</w:t>
      </w:r>
    </w:p>
    <w:p w:rsidR="002D22B7" w:rsidRDefault="00C20C71" w:rsidP="002D22B7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выявления в ходе проверки нарушений в заполнении </w:t>
      </w:r>
      <w:r w:rsidR="00F74BF5">
        <w:rPr>
          <w:szCs w:val="28"/>
        </w:rPr>
        <w:t>полей</w:t>
      </w:r>
      <w:r>
        <w:rPr>
          <w:szCs w:val="28"/>
        </w:rPr>
        <w:t xml:space="preserve"> </w:t>
      </w:r>
      <w:r w:rsidR="00F74BF5">
        <w:rPr>
          <w:szCs w:val="28"/>
        </w:rPr>
        <w:t>интерактивной</w:t>
      </w:r>
      <w:r>
        <w:rPr>
          <w:szCs w:val="28"/>
        </w:rPr>
        <w:t xml:space="preserve"> формы заявления заявителю на </w:t>
      </w:r>
      <w:r w:rsidR="00F74BF5">
        <w:rPr>
          <w:szCs w:val="28"/>
        </w:rPr>
        <w:t xml:space="preserve">адрес </w:t>
      </w:r>
      <w:r>
        <w:rPr>
          <w:szCs w:val="28"/>
        </w:rPr>
        <w:t>электронн</w:t>
      </w:r>
      <w:r w:rsidR="00F74BF5">
        <w:rPr>
          <w:szCs w:val="28"/>
        </w:rPr>
        <w:t>ой</w:t>
      </w:r>
      <w:r>
        <w:rPr>
          <w:szCs w:val="28"/>
        </w:rPr>
        <w:t xml:space="preserve"> </w:t>
      </w:r>
      <w:r w:rsidR="00F74BF5">
        <w:rPr>
          <w:szCs w:val="28"/>
        </w:rPr>
        <w:t>почты,</w:t>
      </w:r>
      <w:r>
        <w:rPr>
          <w:szCs w:val="28"/>
        </w:rPr>
        <w:t xml:space="preserve"> </w:t>
      </w:r>
      <w:r w:rsidR="00F74BF5">
        <w:rPr>
          <w:szCs w:val="28"/>
        </w:rPr>
        <w:t xml:space="preserve">указанный в заявлении, </w:t>
      </w:r>
      <w:r>
        <w:rPr>
          <w:szCs w:val="28"/>
        </w:rPr>
        <w:t xml:space="preserve">должностным лицом министерства, ответственным за прием документов, в срок не более двух рабочих дней со дня поступления </w:t>
      </w:r>
      <w:r w:rsidR="00F74BF5">
        <w:rPr>
          <w:szCs w:val="28"/>
        </w:rPr>
        <w:t>заявления</w:t>
      </w:r>
      <w:r>
        <w:rPr>
          <w:szCs w:val="28"/>
        </w:rPr>
        <w:t xml:space="preserve"> направляется уведомление о необходимости внесения изменений в электронное заявление.</w:t>
      </w:r>
    </w:p>
    <w:p w:rsidR="00C20C71" w:rsidRDefault="00C20C71" w:rsidP="002D22B7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Регистрация </w:t>
      </w:r>
      <w:r w:rsidR="00F74BF5">
        <w:rPr>
          <w:szCs w:val="28"/>
        </w:rPr>
        <w:t>электронного заявления</w:t>
      </w:r>
      <w:r>
        <w:rPr>
          <w:szCs w:val="28"/>
        </w:rPr>
        <w:t xml:space="preserve">, </w:t>
      </w:r>
      <w:r w:rsidR="00F74BF5">
        <w:rPr>
          <w:szCs w:val="28"/>
        </w:rPr>
        <w:t>поступившего в МЭФЗ</w:t>
      </w:r>
      <w:r>
        <w:rPr>
          <w:szCs w:val="28"/>
        </w:rPr>
        <w:t>, осуществляется должностным лицом министерства, ответственным за прием документов, в соответствии с правилами делопроизводства в течение 10 минут</w:t>
      </w:r>
      <w:proofErr w:type="gramStart"/>
      <w:r>
        <w:rPr>
          <w:szCs w:val="28"/>
        </w:rPr>
        <w:t>.</w:t>
      </w:r>
      <w:r w:rsidR="007C6CC4">
        <w:rPr>
          <w:szCs w:val="28"/>
        </w:rPr>
        <w:t>».</w:t>
      </w:r>
      <w:proofErr w:type="gramEnd"/>
    </w:p>
    <w:p w:rsidR="007C6CC4" w:rsidRDefault="00E65CEE" w:rsidP="002D22B7">
      <w:pPr>
        <w:spacing w:line="276" w:lineRule="auto"/>
        <w:jc w:val="both"/>
      </w:pPr>
      <w:r w:rsidRPr="00E65CEE">
        <w:t xml:space="preserve">     1.</w:t>
      </w:r>
      <w:r w:rsidR="007C6CC4">
        <w:t>8</w:t>
      </w:r>
      <w:r w:rsidRPr="00E65CEE">
        <w:t>.</w:t>
      </w:r>
      <w:r w:rsidR="007C6CC4">
        <w:t>В пункте 3.3.:</w:t>
      </w:r>
    </w:p>
    <w:p w:rsidR="00695036" w:rsidRDefault="002A3D76" w:rsidP="002D22B7">
      <w:pPr>
        <w:spacing w:line="276" w:lineRule="auto"/>
        <w:jc w:val="both"/>
      </w:pPr>
      <w:r>
        <w:t xml:space="preserve">     </w:t>
      </w:r>
      <w:r w:rsidR="007C6CC4">
        <w:t>1) ч</w:t>
      </w:r>
      <w:r w:rsidR="00F74BF5">
        <w:t>асть</w:t>
      </w:r>
      <w:r w:rsidR="00DF2DFD">
        <w:t xml:space="preserve"> </w:t>
      </w:r>
      <w:r w:rsidR="00F74BF5">
        <w:t>вторую</w:t>
      </w:r>
      <w:r w:rsidR="00DF2DFD">
        <w:t xml:space="preserve"> абзаца третьего </w:t>
      </w:r>
      <w:r w:rsidR="00F74BF5">
        <w:t>подпункта</w:t>
      </w:r>
      <w:r w:rsidR="00DF2DFD">
        <w:t xml:space="preserve"> 3.3.4.</w:t>
      </w:r>
      <w:r w:rsidR="007C6CC4">
        <w:t xml:space="preserve"> </w:t>
      </w:r>
      <w:r w:rsidR="00FF6ED3">
        <w:t xml:space="preserve">и </w:t>
      </w:r>
      <w:r w:rsidR="00F74BF5">
        <w:t>часть</w:t>
      </w:r>
      <w:r w:rsidR="00FF6ED3" w:rsidRPr="00FF6ED3">
        <w:t xml:space="preserve"> </w:t>
      </w:r>
      <w:r w:rsidR="00F74BF5">
        <w:t>вторую</w:t>
      </w:r>
      <w:r w:rsidR="00FF6ED3" w:rsidRPr="00FF6ED3">
        <w:t xml:space="preserve"> абзаца третьего </w:t>
      </w:r>
      <w:r w:rsidR="00F74BF5">
        <w:t>под</w:t>
      </w:r>
      <w:r w:rsidR="00FF6ED3" w:rsidRPr="00FF6ED3">
        <w:t>пункта 3.3.5.</w:t>
      </w:r>
      <w:r w:rsidR="00DF2DFD">
        <w:t xml:space="preserve"> изложить в следующей редакции: </w:t>
      </w:r>
    </w:p>
    <w:p w:rsidR="00F74BF5" w:rsidRDefault="00695036" w:rsidP="002D22B7">
      <w:pPr>
        <w:spacing w:line="276" w:lineRule="auto"/>
        <w:jc w:val="both"/>
      </w:pPr>
      <w:r>
        <w:t xml:space="preserve">      </w:t>
      </w:r>
      <w:r w:rsidR="00DF2DFD">
        <w:t>«</w:t>
      </w:r>
      <w:r w:rsidR="002A3D76">
        <w:t>2)п</w:t>
      </w:r>
      <w:r w:rsidR="00DF2DFD">
        <w:t>ри выявлении оснований для возврата заявления и представленных документов, указанных в пункте 2.11. настоящего Регламента</w:t>
      </w:r>
      <w:r w:rsidR="00F74BF5">
        <w:t>,</w:t>
      </w:r>
      <w:r w:rsidR="00DF2DFD">
        <w:t xml:space="preserve"> готовит письмо  с указанием причин возврата, обеспечивает его подписание </w:t>
      </w:r>
      <w:r w:rsidR="00F74BF5">
        <w:t xml:space="preserve">уполномоченным </w:t>
      </w:r>
      <w:r w:rsidR="00DF2DFD">
        <w:t>должностным лицом министерства и направл</w:t>
      </w:r>
      <w:r w:rsidR="00F74BF5">
        <w:t>яет</w:t>
      </w:r>
      <w:r w:rsidR="006A23D3">
        <w:t xml:space="preserve"> заявителю, либо в МФЦ. </w:t>
      </w:r>
    </w:p>
    <w:p w:rsidR="00862B9A" w:rsidRDefault="003E796F" w:rsidP="002D22B7">
      <w:pPr>
        <w:spacing w:line="276" w:lineRule="auto"/>
        <w:ind w:firstLine="567"/>
        <w:jc w:val="both"/>
      </w:pPr>
      <w:proofErr w:type="gramStart"/>
      <w:r>
        <w:t>В случае подачи заявления в электронной форме с использованием Портала письмо с указанием</w:t>
      </w:r>
      <w:r w:rsidR="006A23D3">
        <w:t xml:space="preserve"> </w:t>
      </w:r>
      <w:r>
        <w:t xml:space="preserve">причин </w:t>
      </w:r>
      <w:r w:rsidR="006A23D3">
        <w:t>о возврате</w:t>
      </w:r>
      <w:proofErr w:type="gramEnd"/>
      <w:r w:rsidR="006A23D3">
        <w:t xml:space="preserve"> </w:t>
      </w:r>
      <w:r>
        <w:t xml:space="preserve">такого </w:t>
      </w:r>
      <w:r w:rsidR="006A23D3">
        <w:t>заявления и представленных документов, подписывается уполномоченным должностным лицом министерства с использованием</w:t>
      </w:r>
      <w:r w:rsidR="002A3D76" w:rsidRPr="002A3D76">
        <w:t xml:space="preserve"> </w:t>
      </w:r>
      <w:r w:rsidR="002A3D76" w:rsidRPr="009E4771">
        <w:t>усиленной квалифицированной</w:t>
      </w:r>
      <w:r w:rsidR="006A23D3">
        <w:t xml:space="preserve"> электронной подписи и направляется в </w:t>
      </w:r>
      <w:r>
        <w:t>«</w:t>
      </w:r>
      <w:r w:rsidR="006A23D3">
        <w:t>личный кабинет</w:t>
      </w:r>
      <w:r>
        <w:t>» заявителя на Портале</w:t>
      </w:r>
      <w:r w:rsidR="006A23D3">
        <w:t>.</w:t>
      </w:r>
      <w:r>
        <w:t>»</w:t>
      </w:r>
      <w:r w:rsidR="007C6CC4">
        <w:t>;</w:t>
      </w:r>
    </w:p>
    <w:p w:rsidR="00862B9A" w:rsidRDefault="007C6CC4" w:rsidP="007C6CC4">
      <w:pPr>
        <w:spacing w:line="276" w:lineRule="auto"/>
        <w:ind w:firstLine="567"/>
        <w:jc w:val="both"/>
      </w:pPr>
      <w:r>
        <w:t>2) п</w:t>
      </w:r>
      <w:r w:rsidR="00AC54C4">
        <w:t>одп</w:t>
      </w:r>
      <w:r w:rsidR="009A59AA">
        <w:t>ункт 3.</w:t>
      </w:r>
      <w:r w:rsidR="00AC54C4">
        <w:t>3.</w:t>
      </w:r>
      <w:r w:rsidR="009A59AA">
        <w:t>4.2. дополнить абзацем следующего содержания:</w:t>
      </w:r>
    </w:p>
    <w:p w:rsidR="00AC54C4" w:rsidRDefault="002D22B7" w:rsidP="002D22B7">
      <w:pPr>
        <w:spacing w:line="276" w:lineRule="auto"/>
        <w:jc w:val="both"/>
      </w:pPr>
      <w:r>
        <w:t xml:space="preserve">      </w:t>
      </w:r>
      <w:r w:rsidR="009A59AA" w:rsidRPr="009A59AA">
        <w:t xml:space="preserve">«В случае подачи заявления в электронной форме </w:t>
      </w:r>
      <w:r w:rsidR="00AC54C4">
        <w:t xml:space="preserve">с использованием Портала </w:t>
      </w:r>
      <w:r w:rsidR="009A59AA">
        <w:t>проект договора купли-продажи земельного участка</w:t>
      </w:r>
      <w:r w:rsidR="00AC54C4">
        <w:t xml:space="preserve">, подписанный уполномоченным должностным лицом министерства с использованием </w:t>
      </w:r>
      <w:r w:rsidR="007C6CC4" w:rsidRPr="00A36CB2">
        <w:t xml:space="preserve">усиленной квалифицированной </w:t>
      </w:r>
      <w:r w:rsidR="00AC54C4">
        <w:t>электронной подписи,</w:t>
      </w:r>
      <w:r w:rsidR="009A59AA">
        <w:t xml:space="preserve"> направляется на подпись </w:t>
      </w:r>
      <w:r w:rsidR="009A59AA">
        <w:lastRenderedPageBreak/>
        <w:t xml:space="preserve">заявителю </w:t>
      </w:r>
      <w:r w:rsidR="00AC54C4">
        <w:t>в «личный кабинет» заявителя на</w:t>
      </w:r>
      <w:r w:rsidR="009A59AA">
        <w:t xml:space="preserve"> </w:t>
      </w:r>
      <w:r w:rsidR="00AC54C4">
        <w:t>Портале</w:t>
      </w:r>
      <w:r w:rsidR="00B70504">
        <w:t xml:space="preserve"> (в случае наличия у заявителя усиленной квалифицированной электронной подписи)</w:t>
      </w:r>
      <w:r w:rsidR="00AC54C4">
        <w:t>.</w:t>
      </w:r>
    </w:p>
    <w:p w:rsidR="009A59AA" w:rsidRDefault="00695036" w:rsidP="00AC54C4">
      <w:pPr>
        <w:spacing w:line="276" w:lineRule="auto"/>
        <w:ind w:firstLine="567"/>
        <w:jc w:val="both"/>
      </w:pPr>
      <w:r>
        <w:t>П</w:t>
      </w:r>
      <w:r w:rsidR="00AC54C4">
        <w:t xml:space="preserve">роект </w:t>
      </w:r>
      <w:r w:rsidR="007101E8">
        <w:t xml:space="preserve">решения о предоставлении земельного участка в собственность бесплатно </w:t>
      </w:r>
      <w:r>
        <w:t xml:space="preserve">и </w:t>
      </w:r>
      <w:r w:rsidR="007101E8">
        <w:t xml:space="preserve">проект решения </w:t>
      </w:r>
      <w:r>
        <w:t xml:space="preserve">об отказе в предоставлении земельного участка подписываются уполномоченным должностным лицом министерства с использованием </w:t>
      </w:r>
      <w:r w:rsidR="007C6CC4" w:rsidRPr="00A36CB2">
        <w:t xml:space="preserve">усиленной квалифицированной </w:t>
      </w:r>
      <w:r>
        <w:t xml:space="preserve">электронной подписи и направляются в электронной форме в </w:t>
      </w:r>
      <w:r w:rsidR="00AC54C4">
        <w:t>«</w:t>
      </w:r>
      <w:r>
        <w:t>личный кабинет</w:t>
      </w:r>
      <w:r w:rsidR="00AC54C4">
        <w:t>»</w:t>
      </w:r>
      <w:r>
        <w:t xml:space="preserve"> заявителя на </w:t>
      </w:r>
      <w:r w:rsidR="00AC54C4">
        <w:t>Портале</w:t>
      </w:r>
      <w:proofErr w:type="gramStart"/>
      <w:r w:rsidR="007C6CC4">
        <w:t>.»;</w:t>
      </w:r>
      <w:proofErr w:type="gramEnd"/>
    </w:p>
    <w:p w:rsidR="00695036" w:rsidRDefault="007C6CC4" w:rsidP="007C6CC4">
      <w:pPr>
        <w:spacing w:line="276" w:lineRule="auto"/>
        <w:ind w:firstLine="567"/>
        <w:jc w:val="both"/>
      </w:pPr>
      <w:r>
        <w:t>3) в</w:t>
      </w:r>
      <w:r w:rsidR="00695036">
        <w:t xml:space="preserve"> абзаце </w:t>
      </w:r>
      <w:r w:rsidR="00347992">
        <w:t>втором</w:t>
      </w:r>
      <w:r w:rsidR="00695036">
        <w:t xml:space="preserve"> </w:t>
      </w:r>
      <w:r w:rsidR="00347992">
        <w:t>под</w:t>
      </w:r>
      <w:r w:rsidR="00695036">
        <w:t xml:space="preserve">пункта 3.3.5.3. слова «заявителю или </w:t>
      </w:r>
      <w:r w:rsidR="007E4370">
        <w:t xml:space="preserve">в </w:t>
      </w:r>
      <w:r w:rsidR="00695036">
        <w:t>адрес МФЦ в случае</w:t>
      </w:r>
      <w:r w:rsidR="00347992">
        <w:t>,</w:t>
      </w:r>
      <w:r w:rsidR="00695036">
        <w:t xml:space="preserve"> если заявление было подано в МФЦ</w:t>
      </w:r>
      <w:r w:rsidR="00347992">
        <w:t>»</w:t>
      </w:r>
      <w:r w:rsidR="00695036">
        <w:t xml:space="preserve"> заменить словами: </w:t>
      </w:r>
      <w:r w:rsidR="00347992">
        <w:t>«</w:t>
      </w:r>
      <w:r w:rsidR="00695036">
        <w:t xml:space="preserve">заявителю по почте </w:t>
      </w:r>
      <w:r w:rsidR="008B7EFF">
        <w:t>либо в</w:t>
      </w:r>
      <w:r w:rsidR="00695036">
        <w:t xml:space="preserve"> адрес МФЦ</w:t>
      </w:r>
      <w:r w:rsidR="008B7EFF">
        <w:t xml:space="preserve">, </w:t>
      </w:r>
      <w:r w:rsidR="00695036">
        <w:t>в случае</w:t>
      </w:r>
      <w:r w:rsidR="00347992">
        <w:t>,</w:t>
      </w:r>
      <w:r w:rsidR="00695036">
        <w:t xml:space="preserve"> если заявление</w:t>
      </w:r>
      <w:r w:rsidR="007E4370">
        <w:t xml:space="preserve"> подано</w:t>
      </w:r>
      <w:r w:rsidR="00695036">
        <w:t xml:space="preserve"> в МФЦ</w:t>
      </w:r>
      <w:r w:rsidR="008B7EFF">
        <w:t xml:space="preserve">, либо в </w:t>
      </w:r>
      <w:r w:rsidR="00347992">
        <w:t>«</w:t>
      </w:r>
      <w:r w:rsidR="008B7EFF">
        <w:t>личный кабинет</w:t>
      </w:r>
      <w:r w:rsidR="00347992">
        <w:t>»</w:t>
      </w:r>
      <w:r w:rsidR="008B7EFF">
        <w:t xml:space="preserve"> заявителя</w:t>
      </w:r>
      <w:r w:rsidR="00347992">
        <w:t xml:space="preserve"> на Портале</w:t>
      </w:r>
      <w:r w:rsidR="008B7EFF">
        <w:t xml:space="preserve">, в случае подачи </w:t>
      </w:r>
      <w:r>
        <w:t>заявления в электронной форме</w:t>
      </w:r>
      <w:proofErr w:type="gramStart"/>
      <w:r>
        <w:t>.»;</w:t>
      </w:r>
      <w:proofErr w:type="gramEnd"/>
    </w:p>
    <w:p w:rsidR="00403E6D" w:rsidRDefault="007C6CC4" w:rsidP="007C6CC4">
      <w:pPr>
        <w:spacing w:line="276" w:lineRule="auto"/>
        <w:ind w:firstLine="567"/>
        <w:jc w:val="both"/>
      </w:pPr>
      <w:r>
        <w:t>4)</w:t>
      </w:r>
      <w:r w:rsidR="00403E6D">
        <w:t>п</w:t>
      </w:r>
      <w:r>
        <w:t>одп</w:t>
      </w:r>
      <w:r w:rsidR="00403E6D">
        <w:t xml:space="preserve">ункт 3.3.6. дополнить </w:t>
      </w:r>
      <w:r w:rsidR="00347992">
        <w:t>абзацем</w:t>
      </w:r>
      <w:r w:rsidR="00403E6D">
        <w:t xml:space="preserve"> следующего содержания:</w:t>
      </w:r>
    </w:p>
    <w:p w:rsidR="00695036" w:rsidRDefault="002D22B7" w:rsidP="002D22B7">
      <w:pPr>
        <w:spacing w:line="276" w:lineRule="auto"/>
        <w:jc w:val="both"/>
      </w:pPr>
      <w:r>
        <w:t xml:space="preserve">      </w:t>
      </w:r>
      <w:proofErr w:type="gramStart"/>
      <w:r w:rsidR="00403E6D">
        <w:t>«</w:t>
      </w:r>
      <w:r w:rsidR="003F24D9" w:rsidRPr="009A59AA">
        <w:t xml:space="preserve">В случае подачи заявления в электронной форме </w:t>
      </w:r>
      <w:r w:rsidR="00347992">
        <w:t xml:space="preserve">с использованием Портала </w:t>
      </w:r>
      <w:r w:rsidR="003F24D9">
        <w:t>проект договора купли-продажи земельного участка</w:t>
      </w:r>
      <w:r w:rsidR="00A51FA7">
        <w:t xml:space="preserve"> (при наличии у заявителя усиленной квалифицированной электронной подписи)</w:t>
      </w:r>
      <w:r w:rsidR="003F24D9">
        <w:t xml:space="preserve"> либо решение об отказе в предоставлении земельного участка, подписывается </w:t>
      </w:r>
      <w:r w:rsidR="00347992">
        <w:t xml:space="preserve">уполномоченным </w:t>
      </w:r>
      <w:r w:rsidR="003F24D9">
        <w:t xml:space="preserve">должностным лицом министерства с использованием </w:t>
      </w:r>
      <w:r w:rsidR="007C6CC4" w:rsidRPr="00A36CB2">
        <w:t xml:space="preserve">усиленной квалифицированной </w:t>
      </w:r>
      <w:r w:rsidR="003F24D9">
        <w:t xml:space="preserve">электронной подписи и направляется в </w:t>
      </w:r>
      <w:r w:rsidR="00347992">
        <w:t>«</w:t>
      </w:r>
      <w:r w:rsidR="003F24D9">
        <w:t>личный кабинет</w:t>
      </w:r>
      <w:r w:rsidR="00347992">
        <w:t>» заявителя на Портале, в срок, указанный в абзаце первом настоящего подпункта.</w:t>
      </w:r>
      <w:r w:rsidR="003F24D9">
        <w:t>».</w:t>
      </w:r>
      <w:proofErr w:type="gramEnd"/>
    </w:p>
    <w:p w:rsidR="007C6CC4" w:rsidRDefault="003F24D9" w:rsidP="002D22B7">
      <w:pPr>
        <w:spacing w:line="276" w:lineRule="auto"/>
        <w:jc w:val="both"/>
      </w:pPr>
      <w:r>
        <w:t xml:space="preserve">       1.</w:t>
      </w:r>
      <w:r w:rsidR="007C6CC4">
        <w:t>9</w:t>
      </w:r>
      <w:r>
        <w:t>.</w:t>
      </w:r>
      <w:r w:rsidR="00FF6ED3">
        <w:t xml:space="preserve"> </w:t>
      </w:r>
      <w:r w:rsidR="007C6CC4">
        <w:t>В пункте 3.4.:</w:t>
      </w:r>
    </w:p>
    <w:p w:rsidR="003F24D9" w:rsidRDefault="007C6CC4" w:rsidP="002D22B7">
      <w:pPr>
        <w:spacing w:line="276" w:lineRule="auto"/>
        <w:jc w:val="both"/>
      </w:pPr>
      <w:r>
        <w:t xml:space="preserve">      1) п</w:t>
      </w:r>
      <w:r w:rsidR="00F9276A">
        <w:t>одп</w:t>
      </w:r>
      <w:r w:rsidR="00494085">
        <w:t>ункт 3.4.1.</w:t>
      </w:r>
      <w:r>
        <w:t xml:space="preserve"> </w:t>
      </w:r>
      <w:r w:rsidR="00494085">
        <w:t>изложить в следующей редакции:</w:t>
      </w:r>
    </w:p>
    <w:p w:rsidR="00494085" w:rsidRDefault="00494085" w:rsidP="002D22B7">
      <w:pPr>
        <w:spacing w:line="276" w:lineRule="auto"/>
        <w:jc w:val="both"/>
      </w:pPr>
      <w:r>
        <w:t xml:space="preserve">      «</w:t>
      </w:r>
      <w:r w:rsidR="007C6CC4">
        <w:t xml:space="preserve">3.4.1. </w:t>
      </w:r>
      <w:r>
        <w:t>Подписанный заявителем проект договора купли-продажи земельного участка в форме документа на бумажном носителе либо с использованием</w:t>
      </w:r>
      <w:r w:rsidR="00D12087" w:rsidRPr="00D12087">
        <w:t xml:space="preserve"> </w:t>
      </w:r>
      <w:r w:rsidR="00D12087">
        <w:t>усиленной квалифицированной</w:t>
      </w:r>
      <w:r w:rsidR="004D0A20">
        <w:t xml:space="preserve"> электронной подписи посредством</w:t>
      </w:r>
      <w:r>
        <w:t xml:space="preserve"> </w:t>
      </w:r>
      <w:r w:rsidR="00433085">
        <w:t>Портала</w:t>
      </w:r>
      <w:r>
        <w:t xml:space="preserve"> (в случае подачи заявления в электронной форме) возвращается им в министерство в течение </w:t>
      </w:r>
      <w:r w:rsidR="00433085">
        <w:t>тридцати</w:t>
      </w:r>
      <w:r>
        <w:t xml:space="preserve"> дней  со дня получения заявителе</w:t>
      </w:r>
      <w:r w:rsidR="007C6CC4">
        <w:t>м проекта указанного договора</w:t>
      </w:r>
      <w:proofErr w:type="gramStart"/>
      <w:r w:rsidR="007C6CC4">
        <w:t>.»;</w:t>
      </w:r>
      <w:proofErr w:type="gramEnd"/>
    </w:p>
    <w:p w:rsidR="00494085" w:rsidRDefault="00494085" w:rsidP="002D22B7">
      <w:pPr>
        <w:spacing w:line="276" w:lineRule="auto"/>
        <w:jc w:val="both"/>
      </w:pPr>
      <w:r>
        <w:t xml:space="preserve">       </w:t>
      </w:r>
      <w:r w:rsidR="007C6CC4">
        <w:t>2)п</w:t>
      </w:r>
      <w:r w:rsidR="00F9276A">
        <w:t>одп</w:t>
      </w:r>
      <w:r w:rsidR="009F43F6">
        <w:t>ункт 3.4.2. дополнить предложение</w:t>
      </w:r>
      <w:r w:rsidR="00F9276A">
        <w:t>м</w:t>
      </w:r>
      <w:r w:rsidR="009F43F6">
        <w:t xml:space="preserve"> следующего содержания:</w:t>
      </w:r>
    </w:p>
    <w:p w:rsidR="009F43F6" w:rsidRDefault="009F43F6" w:rsidP="002D22B7">
      <w:pPr>
        <w:spacing w:line="276" w:lineRule="auto"/>
        <w:ind w:firstLine="567"/>
        <w:jc w:val="both"/>
      </w:pPr>
      <w:r>
        <w:t>«</w:t>
      </w:r>
      <w:r w:rsidRPr="009A59AA">
        <w:t>В случае подачи заявления в электронной форме</w:t>
      </w:r>
      <w:r>
        <w:t xml:space="preserve"> </w:t>
      </w:r>
      <w:r w:rsidR="00F9276A">
        <w:t>с использованием Портала</w:t>
      </w:r>
      <w:r>
        <w:t xml:space="preserve"> направление заявителю договора купли-продажи земельного участка</w:t>
      </w:r>
      <w:r w:rsidR="00F9276A">
        <w:t xml:space="preserve"> </w:t>
      </w:r>
      <w:r>
        <w:t xml:space="preserve"> осуществляется в </w:t>
      </w:r>
      <w:r w:rsidR="00F9276A">
        <w:t>«</w:t>
      </w:r>
      <w:r>
        <w:t>личный кабинет</w:t>
      </w:r>
      <w:r w:rsidR="00F9276A">
        <w:t>»</w:t>
      </w:r>
      <w:r>
        <w:t xml:space="preserve"> заявителя на </w:t>
      </w:r>
      <w:r w:rsidR="00F9276A">
        <w:t>Портале</w:t>
      </w:r>
      <w:r w:rsidR="00ED14EA">
        <w:t xml:space="preserve"> (в случае наличия у заявителя усиленной квалифицированной электронной подписи)</w:t>
      </w:r>
      <w:proofErr w:type="gramStart"/>
      <w:r w:rsidR="00ED14EA">
        <w:t>.</w:t>
      </w:r>
      <w:r w:rsidRPr="00FF6ED3">
        <w:t>»</w:t>
      </w:r>
      <w:proofErr w:type="gramEnd"/>
      <w:r w:rsidR="007C6CC4">
        <w:t>;</w:t>
      </w:r>
    </w:p>
    <w:p w:rsidR="0098736C" w:rsidRDefault="0098736C" w:rsidP="009F43F6">
      <w:pPr>
        <w:spacing w:line="276" w:lineRule="auto"/>
        <w:jc w:val="both"/>
      </w:pPr>
      <w:r>
        <w:t xml:space="preserve">         </w:t>
      </w:r>
      <w:r w:rsidR="007C6CC4">
        <w:t>3)в</w:t>
      </w:r>
      <w:r w:rsidR="00676443">
        <w:t xml:space="preserve"> </w:t>
      </w:r>
      <w:r w:rsidR="00E5309D">
        <w:t>под</w:t>
      </w:r>
      <w:r w:rsidR="00676443">
        <w:t>пункт</w:t>
      </w:r>
      <w:r w:rsidR="00E5309D">
        <w:t>е</w:t>
      </w:r>
      <w:r w:rsidR="00676443">
        <w:t xml:space="preserve"> 3.4.4. п</w:t>
      </w:r>
      <w:r w:rsidR="000B0842">
        <w:t xml:space="preserve">осле слов «направляется (передается) заявителю» добавить слова «на подпись в форме документа на бумажном носителе либо с использованием </w:t>
      </w:r>
      <w:r w:rsidR="00E5309D">
        <w:t>Портала</w:t>
      </w:r>
      <w:r w:rsidR="000B0842">
        <w:t xml:space="preserve"> </w:t>
      </w:r>
      <w:r w:rsidR="00676443">
        <w:t>(в случае подачи заявления в электронной форме</w:t>
      </w:r>
      <w:r w:rsidR="00DA4BF3">
        <w:t xml:space="preserve"> при наличии у заявителя усиленной квалифицированной электронной подписи</w:t>
      </w:r>
      <w:r w:rsidR="007C6CC4">
        <w:t>)</w:t>
      </w:r>
      <w:proofErr w:type="gramStart"/>
      <w:r w:rsidR="007C6CC4">
        <w:t>.»</w:t>
      </w:r>
      <w:proofErr w:type="gramEnd"/>
      <w:r w:rsidR="007C6CC4">
        <w:t>;</w:t>
      </w:r>
    </w:p>
    <w:p w:rsidR="00676443" w:rsidRDefault="007C6CC4" w:rsidP="009F43F6">
      <w:pPr>
        <w:spacing w:line="276" w:lineRule="auto"/>
        <w:jc w:val="both"/>
      </w:pPr>
      <w:r>
        <w:t xml:space="preserve">       4)п</w:t>
      </w:r>
      <w:r w:rsidR="00E5309D">
        <w:t>одп</w:t>
      </w:r>
      <w:r w:rsidR="00676443">
        <w:t xml:space="preserve">ункт 3.4.5. изложить в следующей редакции: </w:t>
      </w:r>
    </w:p>
    <w:p w:rsidR="00676443" w:rsidRDefault="00676443" w:rsidP="009F43F6">
      <w:pPr>
        <w:spacing w:line="276" w:lineRule="auto"/>
        <w:jc w:val="both"/>
      </w:pPr>
      <w:r>
        <w:lastRenderedPageBreak/>
        <w:t xml:space="preserve">       «</w:t>
      </w:r>
      <w:r w:rsidR="007C6CC4">
        <w:t xml:space="preserve">3.4.5. </w:t>
      </w:r>
      <w:r>
        <w:t xml:space="preserve">Подписанный в течение трех дней заявителем проект акта приема-передачи в форме документа на бумажном носителе либо </w:t>
      </w:r>
      <w:r w:rsidR="00AF3EA6">
        <w:t>с использованием</w:t>
      </w:r>
      <w:r w:rsidR="00AF3EA6" w:rsidRPr="00D12087">
        <w:t xml:space="preserve"> </w:t>
      </w:r>
      <w:r w:rsidR="00AF3EA6">
        <w:t xml:space="preserve">усиленной квалифицированной электронной подписи посредством Портала </w:t>
      </w:r>
      <w:r>
        <w:t xml:space="preserve">(в случае подачи заявления в электронной форме), передается на подпись </w:t>
      </w:r>
      <w:r w:rsidR="00E5309D">
        <w:t>уполномоченному должностному лицу министерства</w:t>
      </w:r>
      <w:r>
        <w:t xml:space="preserve">. </w:t>
      </w:r>
    </w:p>
    <w:p w:rsidR="006F5A45" w:rsidRDefault="006F5A45" w:rsidP="007C6CC4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После подписания акта приема-передачи в течение двух дней акт приема-передачи (экземпляр заявителя) выдается специалистом заявителю (или направляется почтой) с регистрацией документов по правилам делопроизводства (максимальный срок выполнения действия 15 минут).</w:t>
      </w:r>
    </w:p>
    <w:p w:rsidR="00676443" w:rsidRDefault="00676443" w:rsidP="009F43F6">
      <w:pPr>
        <w:spacing w:line="276" w:lineRule="auto"/>
        <w:jc w:val="both"/>
      </w:pPr>
      <w:r>
        <w:t xml:space="preserve">       В случае </w:t>
      </w:r>
      <w:r w:rsidRPr="009A59AA">
        <w:t>подачи заявления в электронной форме</w:t>
      </w:r>
      <w:r>
        <w:t xml:space="preserve"> </w:t>
      </w:r>
      <w:r w:rsidR="00E5309D">
        <w:t xml:space="preserve">с использованием Портала </w:t>
      </w:r>
      <w:r>
        <w:t xml:space="preserve">подписанный уполномоченным должностным лицом министерства с использованием </w:t>
      </w:r>
      <w:r w:rsidR="00496682" w:rsidRPr="00A36CB2">
        <w:t xml:space="preserve">усиленной квалифицированной </w:t>
      </w:r>
      <w:r>
        <w:t>электронной подписи</w:t>
      </w:r>
      <w:r w:rsidRPr="00676443">
        <w:t xml:space="preserve"> </w:t>
      </w:r>
      <w:r>
        <w:t xml:space="preserve">акт приема-передачи направляется в электронной форме в </w:t>
      </w:r>
      <w:r w:rsidR="006F5A45">
        <w:t>«</w:t>
      </w:r>
      <w:r>
        <w:t>личный кабинет</w:t>
      </w:r>
      <w:r w:rsidR="006F5A45">
        <w:t>»</w:t>
      </w:r>
      <w:r>
        <w:t xml:space="preserve"> заявител</w:t>
      </w:r>
      <w:r w:rsidR="006F5A45">
        <w:t>я</w:t>
      </w:r>
      <w:r>
        <w:t xml:space="preserve"> на </w:t>
      </w:r>
      <w:r w:rsidR="006F5A45">
        <w:t>Портале</w:t>
      </w:r>
      <w:r w:rsidRPr="00FF6ED3">
        <w:t>»</w:t>
      </w:r>
      <w:r w:rsidR="00241753">
        <w:t xml:space="preserve"> (в случае наличия у заявителя усиленной квалифицированной электронной подписи)</w:t>
      </w:r>
      <w:proofErr w:type="gramStart"/>
      <w:r w:rsidR="00241753">
        <w:t>.</w:t>
      </w:r>
      <w:r w:rsidR="00241753" w:rsidRPr="00FF6ED3">
        <w:t>»</w:t>
      </w:r>
      <w:proofErr w:type="gramEnd"/>
      <w:r w:rsidR="00241753">
        <w:t>.</w:t>
      </w:r>
    </w:p>
    <w:p w:rsidR="00E3636B" w:rsidRDefault="00E3636B" w:rsidP="009F43F6">
      <w:pPr>
        <w:spacing w:line="276" w:lineRule="auto"/>
        <w:jc w:val="both"/>
      </w:pPr>
      <w:r>
        <w:t xml:space="preserve">       </w:t>
      </w:r>
      <w:r w:rsidR="00DB034E">
        <w:t>1.1</w:t>
      </w:r>
      <w:r w:rsidR="00496682">
        <w:t>0</w:t>
      </w:r>
      <w:r w:rsidR="00DB034E">
        <w:t xml:space="preserve">. </w:t>
      </w:r>
      <w:r w:rsidR="00496682" w:rsidRPr="00470C8A">
        <w:t>В пункте 5.10. слова «в электронной форме» заменить словами «в форме электронного документа».</w:t>
      </w:r>
    </w:p>
    <w:p w:rsidR="00862B9A" w:rsidRDefault="00862B9A" w:rsidP="00862B9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Pr="002325D4">
        <w:rPr>
          <w:szCs w:val="28"/>
        </w:rPr>
        <w:t xml:space="preserve">" </w:t>
      </w:r>
      <w:r w:rsidRPr="003F30FA">
        <w:rPr>
          <w:szCs w:val="28"/>
        </w:rPr>
        <w:t>Интернет</w:t>
      </w:r>
      <w:r w:rsidRPr="002325D4">
        <w:t xml:space="preserve"> </w:t>
      </w:r>
      <w:r w:rsidRPr="002325D4">
        <w:rPr>
          <w:szCs w:val="28"/>
        </w:rPr>
        <w:t>"</w:t>
      </w:r>
      <w:r w:rsidRPr="003F30FA">
        <w:rPr>
          <w:szCs w:val="28"/>
        </w:rPr>
        <w:t>.</w:t>
      </w:r>
    </w:p>
    <w:p w:rsidR="00375F8E" w:rsidRDefault="00375F8E" w:rsidP="00375F8E">
      <w:pPr>
        <w:spacing w:line="276" w:lineRule="auto"/>
        <w:ind w:firstLine="567"/>
        <w:jc w:val="both"/>
      </w:pPr>
    </w:p>
    <w:p w:rsidR="00091620" w:rsidRDefault="00091620" w:rsidP="008371C8">
      <w:pPr>
        <w:spacing w:line="276" w:lineRule="auto"/>
        <w:ind w:firstLine="567"/>
        <w:jc w:val="both"/>
      </w:pPr>
    </w:p>
    <w:p w:rsidR="002912E4" w:rsidRDefault="002912E4" w:rsidP="008371C8">
      <w:pPr>
        <w:spacing w:line="276" w:lineRule="auto"/>
        <w:ind w:firstLine="567"/>
        <w:jc w:val="both"/>
      </w:pPr>
    </w:p>
    <w:p w:rsidR="00DA12B8" w:rsidRPr="00DA12B8" w:rsidRDefault="00DA12B8" w:rsidP="00DA12B8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Default="00DA12B8" w:rsidP="00410D7A">
      <w:pPr>
        <w:ind w:right="-2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9" w:rsidRDefault="00F26889">
      <w:r>
        <w:separator/>
      </w:r>
    </w:p>
  </w:endnote>
  <w:endnote w:type="continuationSeparator" w:id="0">
    <w:p w:rsidR="00F26889" w:rsidRDefault="00F2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9" w:rsidRDefault="00F26889">
      <w:r>
        <w:separator/>
      </w:r>
    </w:p>
  </w:footnote>
  <w:footnote w:type="continuationSeparator" w:id="0">
    <w:p w:rsidR="00F26889" w:rsidRDefault="00F2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1804">
      <w:rPr>
        <w:rStyle w:val="a9"/>
        <w:noProof/>
      </w:rPr>
      <w:t>7</w: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9D" w:rsidRPr="00E52B15" w:rsidRDefault="00E5309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309D" w:rsidRPr="00680321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E5309D" w:rsidRPr="00022017" w:rsidRDefault="00E5309D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5309D" w:rsidRPr="000F7B5C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5309D" w:rsidRDefault="00E5309D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E5309D" w:rsidRPr="002B6128" w:rsidRDefault="00E5309D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5309D" w:rsidRPr="001772E6" w:rsidRDefault="00E5309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5309D" w:rsidRDefault="00E5309D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309D" w:rsidRPr="00E52B15" w:rsidRDefault="00E5309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309D" w:rsidRPr="00680321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E5309D" w:rsidRPr="00022017" w:rsidRDefault="00E5309D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5309D" w:rsidRPr="000F7B5C" w:rsidRDefault="00E5309D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5309D" w:rsidRDefault="00E5309D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5309D" w:rsidRDefault="00E5309D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E5309D" w:rsidRPr="002B6128" w:rsidRDefault="00E5309D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309D" w:rsidRDefault="00E5309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5309D" w:rsidRPr="001772E6" w:rsidRDefault="00E5309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5309D" w:rsidRDefault="00E5309D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5E9E"/>
    <w:rsid w:val="000D066A"/>
    <w:rsid w:val="000D5C79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30852"/>
    <w:rsid w:val="001451F4"/>
    <w:rsid w:val="00146D35"/>
    <w:rsid w:val="001502FA"/>
    <w:rsid w:val="00151CCB"/>
    <w:rsid w:val="0015507E"/>
    <w:rsid w:val="00161E5A"/>
    <w:rsid w:val="00166541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DFA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A3D76"/>
    <w:rsid w:val="002B239D"/>
    <w:rsid w:val="002B4621"/>
    <w:rsid w:val="002B6128"/>
    <w:rsid w:val="002D06C8"/>
    <w:rsid w:val="002D0A4F"/>
    <w:rsid w:val="002D0C86"/>
    <w:rsid w:val="002D106B"/>
    <w:rsid w:val="002D22B7"/>
    <w:rsid w:val="002D67BE"/>
    <w:rsid w:val="002E6149"/>
    <w:rsid w:val="00302C99"/>
    <w:rsid w:val="00304F34"/>
    <w:rsid w:val="003078FE"/>
    <w:rsid w:val="00310EC8"/>
    <w:rsid w:val="00330BA2"/>
    <w:rsid w:val="00330D76"/>
    <w:rsid w:val="00333A4B"/>
    <w:rsid w:val="00337EF9"/>
    <w:rsid w:val="003403AE"/>
    <w:rsid w:val="00347992"/>
    <w:rsid w:val="003503C1"/>
    <w:rsid w:val="00351804"/>
    <w:rsid w:val="003539B7"/>
    <w:rsid w:val="0035491C"/>
    <w:rsid w:val="0036105A"/>
    <w:rsid w:val="003632AA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4258"/>
    <w:rsid w:val="00420E22"/>
    <w:rsid w:val="00422469"/>
    <w:rsid w:val="004224A7"/>
    <w:rsid w:val="00426D01"/>
    <w:rsid w:val="00426EBC"/>
    <w:rsid w:val="00433085"/>
    <w:rsid w:val="00433D06"/>
    <w:rsid w:val="0043564A"/>
    <w:rsid w:val="0044465C"/>
    <w:rsid w:val="0046672F"/>
    <w:rsid w:val="004704FF"/>
    <w:rsid w:val="00471773"/>
    <w:rsid w:val="004745B8"/>
    <w:rsid w:val="00481C44"/>
    <w:rsid w:val="0048443F"/>
    <w:rsid w:val="00494085"/>
    <w:rsid w:val="00494BDB"/>
    <w:rsid w:val="00496682"/>
    <w:rsid w:val="004A3510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37FA"/>
    <w:rsid w:val="00554DE7"/>
    <w:rsid w:val="00556FF1"/>
    <w:rsid w:val="00560BDB"/>
    <w:rsid w:val="00566D4C"/>
    <w:rsid w:val="005778FF"/>
    <w:rsid w:val="005844E6"/>
    <w:rsid w:val="00590048"/>
    <w:rsid w:val="005938A2"/>
    <w:rsid w:val="00597EE5"/>
    <w:rsid w:val="005A090E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B0C"/>
    <w:rsid w:val="00693234"/>
    <w:rsid w:val="00695036"/>
    <w:rsid w:val="006951CC"/>
    <w:rsid w:val="00697A3A"/>
    <w:rsid w:val="006A23D3"/>
    <w:rsid w:val="006A7D1F"/>
    <w:rsid w:val="006B201C"/>
    <w:rsid w:val="006B3999"/>
    <w:rsid w:val="006B5260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6EB2"/>
    <w:rsid w:val="007073B9"/>
    <w:rsid w:val="00710161"/>
    <w:rsid w:val="007101E8"/>
    <w:rsid w:val="007166CA"/>
    <w:rsid w:val="007212E3"/>
    <w:rsid w:val="00722235"/>
    <w:rsid w:val="007263FD"/>
    <w:rsid w:val="007346F6"/>
    <w:rsid w:val="007532D4"/>
    <w:rsid w:val="0075544C"/>
    <w:rsid w:val="007616A2"/>
    <w:rsid w:val="00762151"/>
    <w:rsid w:val="00774FF1"/>
    <w:rsid w:val="00775939"/>
    <w:rsid w:val="00776A94"/>
    <w:rsid w:val="00784368"/>
    <w:rsid w:val="00791745"/>
    <w:rsid w:val="007A34D9"/>
    <w:rsid w:val="007A3D90"/>
    <w:rsid w:val="007A3DAF"/>
    <w:rsid w:val="007A7134"/>
    <w:rsid w:val="007A7D0A"/>
    <w:rsid w:val="007B0AE3"/>
    <w:rsid w:val="007B7125"/>
    <w:rsid w:val="007C6CC4"/>
    <w:rsid w:val="007C78A7"/>
    <w:rsid w:val="007E4370"/>
    <w:rsid w:val="007E5D82"/>
    <w:rsid w:val="007F1ECB"/>
    <w:rsid w:val="00810EC9"/>
    <w:rsid w:val="00812066"/>
    <w:rsid w:val="008142D8"/>
    <w:rsid w:val="008371C8"/>
    <w:rsid w:val="00840D79"/>
    <w:rsid w:val="00842CB9"/>
    <w:rsid w:val="008454EF"/>
    <w:rsid w:val="00845B70"/>
    <w:rsid w:val="00850435"/>
    <w:rsid w:val="008537F0"/>
    <w:rsid w:val="0085764D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4E8"/>
    <w:rsid w:val="008B7EFF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736C"/>
    <w:rsid w:val="00993321"/>
    <w:rsid w:val="00995DDA"/>
    <w:rsid w:val="009A1D2F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A05BE4"/>
    <w:rsid w:val="00A12790"/>
    <w:rsid w:val="00A16C3E"/>
    <w:rsid w:val="00A1744B"/>
    <w:rsid w:val="00A20784"/>
    <w:rsid w:val="00A22759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0504"/>
    <w:rsid w:val="00B74049"/>
    <w:rsid w:val="00B75DFC"/>
    <w:rsid w:val="00B80972"/>
    <w:rsid w:val="00B840AF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5F8"/>
    <w:rsid w:val="00BC777E"/>
    <w:rsid w:val="00BD3923"/>
    <w:rsid w:val="00BD42E8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527F"/>
    <w:rsid w:val="00C56C7E"/>
    <w:rsid w:val="00C578AA"/>
    <w:rsid w:val="00C6019A"/>
    <w:rsid w:val="00C63D83"/>
    <w:rsid w:val="00C65274"/>
    <w:rsid w:val="00C80728"/>
    <w:rsid w:val="00CA5EFA"/>
    <w:rsid w:val="00CC164E"/>
    <w:rsid w:val="00CC47F1"/>
    <w:rsid w:val="00CD3CB3"/>
    <w:rsid w:val="00CD6BEC"/>
    <w:rsid w:val="00CF029B"/>
    <w:rsid w:val="00D015F5"/>
    <w:rsid w:val="00D01C98"/>
    <w:rsid w:val="00D06399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3BC"/>
    <w:rsid w:val="00DE7F00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2B9E"/>
    <w:rsid w:val="00E3478F"/>
    <w:rsid w:val="00E3636B"/>
    <w:rsid w:val="00E42FA4"/>
    <w:rsid w:val="00E52B15"/>
    <w:rsid w:val="00E5309D"/>
    <w:rsid w:val="00E60532"/>
    <w:rsid w:val="00E649D6"/>
    <w:rsid w:val="00E65CEE"/>
    <w:rsid w:val="00E674D1"/>
    <w:rsid w:val="00E72509"/>
    <w:rsid w:val="00E72E96"/>
    <w:rsid w:val="00E73803"/>
    <w:rsid w:val="00E7445D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165EB"/>
    <w:rsid w:val="00F22F92"/>
    <w:rsid w:val="00F26889"/>
    <w:rsid w:val="00F31112"/>
    <w:rsid w:val="00F31813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3A74"/>
    <w:rsid w:val="00F86276"/>
    <w:rsid w:val="00F9276A"/>
    <w:rsid w:val="00F97B90"/>
    <w:rsid w:val="00FA1C0D"/>
    <w:rsid w:val="00FA7A04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6DDF592A0560A89F14C413EB518B998F5EF17E11A95084D7F168458A41AA8A92BA99790E64B0B6F6839AF60CmBJ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80F728ABE3B721DC56D486D79B7E179440D88268C1CE856501642F5CD1958897B4BED9B669DB4E5491F9711W91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DDF592A0560A89F14C413EB518B998C5DF77217A75084D7F168458A41AA8A92BA99790E64B0B6F6839AF60CmBJAO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6DDF592A0560A89F14C413EB518B998C5DF77217A75084D7F168458A41AA8A92BA99790E64B0B6F6839AF60CmBJA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1ACF-9510-4B3C-BAFC-EF903775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13693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2021-07-28T14:17:00Z</dcterms:created>
  <dcterms:modified xsi:type="dcterms:W3CDTF">2021-07-28T14:17:00Z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