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A" w:rsidRPr="0023545A" w:rsidRDefault="008C4B4E" w:rsidP="00235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5A" w:rsidRPr="0023545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6701E" w:rsidRDefault="0023545A" w:rsidP="0035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45A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Нижегородской области (далее – министерство) извещает об издании </w:t>
      </w:r>
      <w:r w:rsidR="00E6701E">
        <w:rPr>
          <w:rFonts w:ascii="Times New Roman" w:hAnsi="Times New Roman" w:cs="Times New Roman"/>
          <w:sz w:val="24"/>
          <w:szCs w:val="24"/>
        </w:rPr>
        <w:t>следующих приказов:</w:t>
      </w:r>
    </w:p>
    <w:p w:rsidR="00C85672" w:rsidRPr="007F1D4C" w:rsidRDefault="00A02644" w:rsidP="00C85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E6CA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министерства от 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7 декабря</w:t>
      </w:r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г. № 326-13-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892364</w:t>
      </w:r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/22 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>«О внесении изменений в приказ министерства имущественных и земельных отношений Нижегородской области от 21.10.2020 № 326-13-566703/20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 2020</w:t>
      </w:r>
      <w:proofErr w:type="gramEnd"/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года» относительно изменения кадастровой стоимости земельн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участк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с кадастровым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номер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52: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F1220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:0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150022</w:t>
      </w:r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92</w:t>
      </w:r>
      <w:r w:rsidR="001F12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1F1220" w:rsidRPr="001F1220">
        <w:rPr>
          <w:rFonts w:ascii="Times New Roman" w:eastAsia="Calibri" w:hAnsi="Times New Roman" w:cs="Times New Roman"/>
          <w:b/>
          <w:bCs/>
          <w:sz w:val="24"/>
          <w:szCs w:val="24"/>
        </w:rPr>
        <w:t>52:</w:t>
      </w:r>
      <w:r w:rsidR="001F122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F1220" w:rsidRPr="001F1220">
        <w:rPr>
          <w:rFonts w:ascii="Times New Roman" w:eastAsia="Calibri" w:hAnsi="Times New Roman" w:cs="Times New Roman"/>
          <w:b/>
          <w:bCs/>
          <w:sz w:val="24"/>
          <w:szCs w:val="24"/>
        </w:rPr>
        <w:t>:0</w:t>
      </w:r>
      <w:r w:rsidR="001F1220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60176</w:t>
      </w:r>
      <w:r w:rsidR="001F1220" w:rsidRPr="001F122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8001B9">
        <w:rPr>
          <w:rFonts w:ascii="Times New Roman" w:eastAsia="Calibri" w:hAnsi="Times New Roman" w:cs="Times New Roman"/>
          <w:b/>
          <w:bCs/>
          <w:sz w:val="24"/>
          <w:szCs w:val="24"/>
        </w:rPr>
        <w:t>61</w:t>
      </w:r>
      <w:r w:rsidR="00BB1A60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85672" w:rsidRPr="007F1D4C" w:rsidRDefault="002E5878" w:rsidP="00C85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включен в реестр нормативных правовых актов органов исполнительной власти Нижегородской области, опубликован </w:t>
      </w:r>
      <w:r w:rsidR="00BB1A60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>в сетевом издании «</w:t>
      </w:r>
      <w:proofErr w:type="gramStart"/>
      <w:r w:rsidRPr="007F1D4C">
        <w:rPr>
          <w:rFonts w:ascii="Times New Roman" w:eastAsia="Calibri" w:hAnsi="Times New Roman" w:cs="Times New Roman"/>
          <w:bCs/>
          <w:sz w:val="24"/>
          <w:szCs w:val="24"/>
        </w:rPr>
        <w:t>Нижегородская</w:t>
      </w:r>
      <w:proofErr w:type="gramEnd"/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правда» 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8001B9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01B9">
        <w:rPr>
          <w:rFonts w:ascii="Times New Roman" w:eastAsia="Calibri" w:hAnsi="Times New Roman" w:cs="Times New Roman"/>
          <w:bCs/>
          <w:sz w:val="24"/>
          <w:szCs w:val="24"/>
        </w:rPr>
        <w:t>декабря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2022 г., вступ</w:t>
      </w:r>
      <w:r w:rsidR="001F1220">
        <w:rPr>
          <w:rFonts w:ascii="Times New Roman" w:eastAsia="Calibri" w:hAnsi="Times New Roman" w:cs="Times New Roman"/>
          <w:bCs/>
          <w:sz w:val="24"/>
          <w:szCs w:val="24"/>
        </w:rPr>
        <w:t>ил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в силу с </w:t>
      </w:r>
      <w:r w:rsidR="008001B9">
        <w:rPr>
          <w:rFonts w:ascii="Times New Roman" w:eastAsia="Calibri" w:hAnsi="Times New Roman" w:cs="Times New Roman"/>
          <w:bCs/>
          <w:sz w:val="24"/>
          <w:szCs w:val="24"/>
        </w:rPr>
        <w:t>08 января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8001B9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г.,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размещен на официальном сайте министерства по </w:t>
      </w:r>
      <w:proofErr w:type="spellStart"/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>адресу:gosim-no.ru</w:t>
      </w:r>
      <w:proofErr w:type="spellEnd"/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в разделе Деятельность/Государственн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>ая кадастровая оценка/ГКО 2020/</w:t>
      </w:r>
      <w:r w:rsidR="00C85672" w:rsidRPr="007F1D4C">
        <w:rPr>
          <w:rFonts w:ascii="Times New Roman" w:eastAsia="Calibri" w:hAnsi="Times New Roman" w:cs="Times New Roman"/>
          <w:bCs/>
          <w:sz w:val="24"/>
          <w:szCs w:val="24"/>
        </w:rPr>
        <w:t>Результаты ГКО 2020/Земельные участки.</w:t>
      </w:r>
    </w:p>
    <w:p w:rsidR="00F83E78" w:rsidRPr="007F1D4C" w:rsidRDefault="008001B9" w:rsidP="00C72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1A199F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A199F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F83E78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министерства </w:t>
      </w:r>
      <w:r w:rsidRPr="008001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22 декабря 2022 г. № 326-13-947505/22 </w:t>
      </w:r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приказ министерства имущественных и земельных отношений Нижегородской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732F01" w:rsidRPr="00732F01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32F01" w:rsidRPr="00732F01">
            <w:rPr>
              <w:rFonts w:ascii="Times New Roman" w:eastAsia="Calibri" w:hAnsi="Times New Roman" w:cs="Times New Roman"/>
              <w:bCs/>
              <w:sz w:val="24"/>
              <w:szCs w:val="24"/>
            </w:rPr>
            <w:t>2020 г</w:t>
          </w:r>
        </w:smartTag>
        <w:r w:rsidR="00732F01" w:rsidRPr="00732F01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</w:smartTag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>машино</w:t>
      </w:r>
      <w:proofErr w:type="spellEnd"/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32F01" w:rsidRPr="00732F01">
          <w:rPr>
            <w:rFonts w:ascii="Times New Roman" w:eastAsia="Calibri" w:hAnsi="Times New Roman" w:cs="Times New Roman"/>
            <w:bCs/>
            <w:sz w:val="24"/>
            <w:szCs w:val="24"/>
          </w:rPr>
          <w:t>1 января 2020 года</w:t>
        </w:r>
      </w:smartTag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относительно изменения кадастровой</w:t>
      </w:r>
      <w:proofErr w:type="gramEnd"/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стоимости земельн</w:t>
      </w:r>
      <w:r w:rsidR="00F83E78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участк</w:t>
      </w:r>
      <w:r w:rsidR="00F83E78">
        <w:rPr>
          <w:rFonts w:ascii="Times New Roman" w:eastAsia="Calibri" w:hAnsi="Times New Roman" w:cs="Times New Roman"/>
          <w:bCs/>
          <w:sz w:val="24"/>
          <w:szCs w:val="24"/>
        </w:rPr>
        <w:t>ов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с кадастровым</w:t>
      </w:r>
      <w:r w:rsidR="00F83E7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номер</w:t>
      </w:r>
      <w:r w:rsidR="00F83E78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F83E78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001B9">
        <w:rPr>
          <w:rFonts w:ascii="Times New Roman" w:eastAsia="Calibri" w:hAnsi="Times New Roman" w:cs="Times New Roman"/>
          <w:b/>
          <w:bCs/>
          <w:sz w:val="24"/>
          <w:szCs w:val="24"/>
        </w:rPr>
        <w:t>52:18:0040216:86</w:t>
      </w:r>
      <w:r w:rsidR="00F83E78" w:rsidRPr="007F1D4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83E78"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3E78" w:rsidRPr="007F1D4C" w:rsidRDefault="00F83E78" w:rsidP="00F83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1D4C">
        <w:rPr>
          <w:rFonts w:ascii="Times New Roman" w:eastAsia="Calibri" w:hAnsi="Times New Roman" w:cs="Times New Roman"/>
          <w:bCs/>
          <w:sz w:val="24"/>
          <w:szCs w:val="24"/>
        </w:rPr>
        <w:t>Приказ включен в реестр нормативных правовых актов органов исполнительной власти Нижегородской области, опубликован  в сетевом издании «</w:t>
      </w:r>
      <w:proofErr w:type="gramStart"/>
      <w:r w:rsidRPr="007F1D4C">
        <w:rPr>
          <w:rFonts w:ascii="Times New Roman" w:eastAsia="Calibri" w:hAnsi="Times New Roman" w:cs="Times New Roman"/>
          <w:bCs/>
          <w:sz w:val="24"/>
          <w:szCs w:val="24"/>
        </w:rPr>
        <w:t>Нижегородская</w:t>
      </w:r>
      <w:proofErr w:type="gramEnd"/>
      <w:r w:rsidRPr="007F1D4C">
        <w:rPr>
          <w:rFonts w:ascii="Times New Roman" w:eastAsia="Calibri" w:hAnsi="Times New Roman" w:cs="Times New Roman"/>
          <w:bCs/>
          <w:sz w:val="24"/>
          <w:szCs w:val="24"/>
        </w:rPr>
        <w:t xml:space="preserve"> правда»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="008001B9" w:rsidRPr="008001B9">
        <w:rPr>
          <w:rFonts w:ascii="Times New Roman" w:eastAsia="Calibri" w:hAnsi="Times New Roman" w:cs="Times New Roman"/>
          <w:bCs/>
          <w:sz w:val="24"/>
          <w:szCs w:val="24"/>
        </w:rPr>
        <w:t>12 января 2023 г., вступил в силу с 21 января</w:t>
      </w:r>
      <w:r w:rsidR="00B55803">
        <w:rPr>
          <w:rFonts w:ascii="Times New Roman" w:eastAsia="Calibri" w:hAnsi="Times New Roman" w:cs="Times New Roman"/>
          <w:bCs/>
          <w:sz w:val="24"/>
          <w:szCs w:val="24"/>
        </w:rPr>
        <w:t xml:space="preserve"> 2023</w:t>
      </w:r>
      <w:bookmarkStart w:id="0" w:name="_GoBack"/>
      <w:bookmarkEnd w:id="0"/>
      <w:r w:rsidR="008001B9" w:rsidRPr="008001B9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 w:rsidRPr="00F83E78">
        <w:rPr>
          <w:rFonts w:ascii="Times New Roman" w:eastAsia="Calibri" w:hAnsi="Times New Roman" w:cs="Times New Roman"/>
          <w:bCs/>
          <w:sz w:val="24"/>
          <w:szCs w:val="24"/>
        </w:rPr>
        <w:t xml:space="preserve">., </w:t>
      </w:r>
      <w:r w:rsidRPr="007F1D4C">
        <w:rPr>
          <w:rFonts w:ascii="Times New Roman" w:eastAsia="Calibri" w:hAnsi="Times New Roman" w:cs="Times New Roman"/>
          <w:bCs/>
          <w:sz w:val="24"/>
          <w:szCs w:val="24"/>
        </w:rPr>
        <w:t>размещен на официальном сайте министерства по адресу:</w:t>
      </w:r>
      <w:r w:rsidR="00732F01" w:rsidRPr="00732F0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732F01" w:rsidRPr="00732F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gosim</w:t>
      </w:r>
      <w:proofErr w:type="spellEnd"/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732F01" w:rsidRPr="00732F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</w:t>
      </w:r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732F01" w:rsidRPr="00732F0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732F01" w:rsidRPr="00732F01">
        <w:rPr>
          <w:rFonts w:ascii="Times New Roman" w:eastAsia="Calibri" w:hAnsi="Times New Roman" w:cs="Times New Roman"/>
          <w:bCs/>
          <w:sz w:val="24"/>
          <w:szCs w:val="24"/>
        </w:rPr>
        <w:t xml:space="preserve"> в разделе Деятельность/Государственная кадастровая оценка/ГКО 2020/Результаты ГКО 2020/Объекты капитального строительства.</w:t>
      </w:r>
    </w:p>
    <w:p w:rsidR="00732F01" w:rsidRPr="00732F01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 (далее – Заявление), осуществляется ГБУ НО «Кадастровая оценка»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2F01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21 Федерального закона от 3 июля 2016 г. № 237-ФЗ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2F01">
        <w:rPr>
          <w:rFonts w:ascii="Times New Roman" w:hAnsi="Times New Roman" w:cs="Times New Roman"/>
          <w:sz w:val="24"/>
          <w:szCs w:val="24"/>
        </w:rPr>
        <w:t>«О государственной кадастровой оценке».</w:t>
      </w:r>
    </w:p>
    <w:p w:rsidR="00732F01" w:rsidRPr="00732F01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>С Заявлением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самоуправления, срок подачи Заявления -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732F01" w:rsidRPr="00732F01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ab/>
        <w:t>Заявление с прилагаемыми документами подается в многофункциональный центр лично, а также в ГБУ НО «Кадастровая оценка»:</w:t>
      </w:r>
    </w:p>
    <w:p w:rsidR="00732F01" w:rsidRPr="00732F01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>лично по адресу: г. Нижний Новгород, ул. Максима Горького, д. 151 а, помещение 2, тел.: +7 (831) 281-62-02;</w:t>
      </w:r>
    </w:p>
    <w:p w:rsidR="00732F01" w:rsidRPr="00732F01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>регистрируемым почтовым отправлением в адрес ГБУ НО «Кадастровая оценка»:</w:t>
      </w:r>
    </w:p>
    <w:p w:rsidR="00732F01" w:rsidRPr="00732F01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>603006, г. Нижний Новгород, ул. Максима Горького, д. 151 а, помещение 2, с описью вложения и уведомлением о вручении;</w:t>
      </w:r>
    </w:p>
    <w:p w:rsidR="00732F01" w:rsidRPr="00732F01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01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сети «Интернет», отправлением на электронную почту ГБУ НО «Кадастровая оценка» </w:t>
      </w:r>
      <w:hyperlink r:id="rId6" w:history="1">
        <w:r w:rsidRPr="00732F01">
          <w:rPr>
            <w:rStyle w:val="a4"/>
            <w:rFonts w:ascii="Times New Roman" w:hAnsi="Times New Roman" w:cs="Times New Roman"/>
            <w:sz w:val="24"/>
            <w:szCs w:val="24"/>
          </w:rPr>
          <w:t>gko@gbunoko.ru</w:t>
        </w:r>
      </w:hyperlink>
      <w:r w:rsidRPr="00732F01">
        <w:rPr>
          <w:rFonts w:ascii="Times New Roman" w:hAnsi="Times New Roman" w:cs="Times New Roman"/>
          <w:sz w:val="24"/>
          <w:szCs w:val="24"/>
        </w:rPr>
        <w:t xml:space="preserve"> с приложением отсканированных образов прилагаемых документов.</w:t>
      </w:r>
    </w:p>
    <w:p w:rsidR="00F64A8F" w:rsidRPr="0023545A" w:rsidRDefault="00F64A8F" w:rsidP="005A15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A8F" w:rsidRPr="0023545A" w:rsidSect="0023545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65"/>
    <w:multiLevelType w:val="multilevel"/>
    <w:tmpl w:val="000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11EEB"/>
    <w:multiLevelType w:val="hybridMultilevel"/>
    <w:tmpl w:val="E8D27028"/>
    <w:lvl w:ilvl="0" w:tplc="743A66D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A"/>
    <w:rsid w:val="00040191"/>
    <w:rsid w:val="000449C4"/>
    <w:rsid w:val="00125BCA"/>
    <w:rsid w:val="00157AA8"/>
    <w:rsid w:val="001A199F"/>
    <w:rsid w:val="001C1660"/>
    <w:rsid w:val="001E6CA0"/>
    <w:rsid w:val="001F1220"/>
    <w:rsid w:val="0020252C"/>
    <w:rsid w:val="0020422E"/>
    <w:rsid w:val="0023545A"/>
    <w:rsid w:val="00240123"/>
    <w:rsid w:val="002E5878"/>
    <w:rsid w:val="00336E7B"/>
    <w:rsid w:val="00352AF6"/>
    <w:rsid w:val="00363EDB"/>
    <w:rsid w:val="00386051"/>
    <w:rsid w:val="003965F1"/>
    <w:rsid w:val="003C2A7B"/>
    <w:rsid w:val="003D5294"/>
    <w:rsid w:val="003E1BA9"/>
    <w:rsid w:val="003F74C2"/>
    <w:rsid w:val="00511F67"/>
    <w:rsid w:val="00515403"/>
    <w:rsid w:val="005156ED"/>
    <w:rsid w:val="005A1528"/>
    <w:rsid w:val="005D7F4F"/>
    <w:rsid w:val="00645431"/>
    <w:rsid w:val="006902E3"/>
    <w:rsid w:val="00700ED1"/>
    <w:rsid w:val="00732F01"/>
    <w:rsid w:val="0077135B"/>
    <w:rsid w:val="007937E0"/>
    <w:rsid w:val="007F1D4C"/>
    <w:rsid w:val="008001B9"/>
    <w:rsid w:val="00810886"/>
    <w:rsid w:val="008A0B09"/>
    <w:rsid w:val="008A5D8A"/>
    <w:rsid w:val="008C4B4E"/>
    <w:rsid w:val="00923516"/>
    <w:rsid w:val="009A7074"/>
    <w:rsid w:val="009F1BDA"/>
    <w:rsid w:val="00A02644"/>
    <w:rsid w:val="00A55926"/>
    <w:rsid w:val="00A56106"/>
    <w:rsid w:val="00AD35E7"/>
    <w:rsid w:val="00B3397E"/>
    <w:rsid w:val="00B475F1"/>
    <w:rsid w:val="00B55803"/>
    <w:rsid w:val="00BB1A60"/>
    <w:rsid w:val="00BF1C2B"/>
    <w:rsid w:val="00C331F7"/>
    <w:rsid w:val="00C7215F"/>
    <w:rsid w:val="00C85672"/>
    <w:rsid w:val="00DE5219"/>
    <w:rsid w:val="00E00FD0"/>
    <w:rsid w:val="00E14EA7"/>
    <w:rsid w:val="00E3456F"/>
    <w:rsid w:val="00E6701E"/>
    <w:rsid w:val="00F458C4"/>
    <w:rsid w:val="00F64A8F"/>
    <w:rsid w:val="00F83E78"/>
    <w:rsid w:val="00F9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Платонов С.В.</cp:lastModifiedBy>
  <cp:revision>57</cp:revision>
  <cp:lastPrinted>2023-01-18T06:38:00Z</cp:lastPrinted>
  <dcterms:created xsi:type="dcterms:W3CDTF">2022-02-24T08:43:00Z</dcterms:created>
  <dcterms:modified xsi:type="dcterms:W3CDTF">2023-01-18T06:40:00Z</dcterms:modified>
</cp:coreProperties>
</file>