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A6" w:rsidRPr="003F19A6" w:rsidRDefault="003F19A6" w:rsidP="00784FBC">
      <w:pPr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3F19A6">
        <w:rPr>
          <w:rFonts w:ascii="Times New Roman" w:hAnsi="Times New Roman" w:cs="Times New Roman"/>
          <w:sz w:val="28"/>
          <w:szCs w:val="28"/>
        </w:rPr>
        <w:t>Утвержден</w:t>
      </w:r>
      <w:r w:rsidR="00DD561A">
        <w:rPr>
          <w:rFonts w:ascii="Times New Roman" w:hAnsi="Times New Roman" w:cs="Times New Roman"/>
          <w:sz w:val="28"/>
          <w:szCs w:val="28"/>
        </w:rPr>
        <w:t>о</w:t>
      </w:r>
      <w:r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784FBC">
        <w:rPr>
          <w:rFonts w:ascii="Times New Roman" w:hAnsi="Times New Roman" w:cs="Times New Roman"/>
          <w:sz w:val="28"/>
          <w:szCs w:val="28"/>
        </w:rPr>
        <w:br/>
      </w:r>
      <w:r w:rsidRPr="003F19A6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19A6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784FBC">
        <w:rPr>
          <w:rFonts w:ascii="Times New Roman" w:hAnsi="Times New Roman" w:cs="Times New Roman"/>
          <w:sz w:val="28"/>
          <w:szCs w:val="28"/>
        </w:rPr>
        <w:br/>
      </w:r>
      <w:r w:rsidRPr="003F19A6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Нижегородской области </w:t>
      </w:r>
      <w:r w:rsidR="00784FB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F19A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19A6">
        <w:rPr>
          <w:rFonts w:ascii="Times New Roman" w:hAnsi="Times New Roman" w:cs="Times New Roman"/>
          <w:sz w:val="28"/>
          <w:szCs w:val="28"/>
        </w:rPr>
        <w:t xml:space="preserve"> </w:t>
      </w:r>
      <w:r w:rsidR="00784FBC">
        <w:rPr>
          <w:rFonts w:ascii="Times New Roman" w:hAnsi="Times New Roman" w:cs="Times New Roman"/>
          <w:sz w:val="28"/>
          <w:szCs w:val="28"/>
        </w:rPr>
        <w:t>__________</w:t>
      </w:r>
      <w:r w:rsidRPr="003F19A6">
        <w:rPr>
          <w:rFonts w:ascii="Times New Roman" w:hAnsi="Times New Roman" w:cs="Times New Roman"/>
          <w:sz w:val="28"/>
          <w:szCs w:val="28"/>
        </w:rPr>
        <w:t xml:space="preserve"> №</w:t>
      </w:r>
      <w:r w:rsidR="00784F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9A6" w:rsidRDefault="003F19A6" w:rsidP="0096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4BE" w:rsidRDefault="00964742" w:rsidP="0096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42">
        <w:rPr>
          <w:rFonts w:ascii="Times New Roman" w:hAnsi="Times New Roman" w:cs="Times New Roman"/>
          <w:b/>
          <w:sz w:val="28"/>
          <w:szCs w:val="28"/>
        </w:rPr>
        <w:t xml:space="preserve">Доклад об </w:t>
      </w:r>
      <w:proofErr w:type="gramStart"/>
      <w:r w:rsidRPr="00964742">
        <w:rPr>
          <w:rFonts w:ascii="Times New Roman" w:hAnsi="Times New Roman" w:cs="Times New Roman"/>
          <w:b/>
          <w:sz w:val="28"/>
          <w:szCs w:val="28"/>
        </w:rPr>
        <w:t>антимонопольно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6474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комплаенсе министерства имущественных и земельных отношений Нижегородской области </w:t>
      </w:r>
      <w:r w:rsidR="00F3710D">
        <w:rPr>
          <w:rFonts w:ascii="Times New Roman" w:hAnsi="Times New Roman" w:cs="Times New Roman"/>
          <w:b/>
          <w:sz w:val="28"/>
          <w:szCs w:val="28"/>
        </w:rPr>
        <w:t>за 20</w:t>
      </w:r>
      <w:r w:rsidR="00784FBC">
        <w:rPr>
          <w:rFonts w:ascii="Times New Roman" w:hAnsi="Times New Roman" w:cs="Times New Roman"/>
          <w:b/>
          <w:sz w:val="28"/>
          <w:szCs w:val="28"/>
        </w:rPr>
        <w:t>2</w:t>
      </w:r>
      <w:r w:rsidR="00542518">
        <w:rPr>
          <w:rFonts w:ascii="Times New Roman" w:hAnsi="Times New Roman" w:cs="Times New Roman"/>
          <w:b/>
          <w:sz w:val="28"/>
          <w:szCs w:val="28"/>
        </w:rPr>
        <w:t>1</w:t>
      </w:r>
      <w:r w:rsidR="00F371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64742" w:rsidRDefault="00964742" w:rsidP="00964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42" w:rsidRPr="00FD2CCC" w:rsidRDefault="00940D57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CCC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Нижегородской области</w:t>
      </w:r>
      <w:r w:rsidR="00901BF1" w:rsidRPr="00FD2CCC">
        <w:rPr>
          <w:rFonts w:ascii="Times New Roman" w:hAnsi="Times New Roman" w:cs="Times New Roman"/>
          <w:sz w:val="28"/>
          <w:szCs w:val="28"/>
        </w:rPr>
        <w:t xml:space="preserve"> </w:t>
      </w:r>
      <w:r w:rsidRPr="00FD2CCC">
        <w:rPr>
          <w:rFonts w:ascii="Times New Roman" w:hAnsi="Times New Roman" w:cs="Times New Roman"/>
          <w:sz w:val="28"/>
          <w:szCs w:val="28"/>
        </w:rPr>
        <w:t xml:space="preserve">от </w:t>
      </w:r>
      <w:r w:rsidR="00E47CB1" w:rsidRPr="00FD2CCC">
        <w:rPr>
          <w:rFonts w:ascii="Times New Roman" w:hAnsi="Times New Roman" w:cs="Times New Roman"/>
          <w:sz w:val="28"/>
          <w:szCs w:val="28"/>
        </w:rPr>
        <w:t>03.09.2019</w:t>
      </w:r>
      <w:r w:rsidRPr="00FD2CCC">
        <w:rPr>
          <w:rFonts w:ascii="Times New Roman" w:hAnsi="Times New Roman" w:cs="Times New Roman"/>
          <w:sz w:val="28"/>
          <w:szCs w:val="28"/>
        </w:rPr>
        <w:t xml:space="preserve"> №904-р «Об организации деятельности органов исполнительной власти Нижегородской области в соответствии со стандартом развития конкуренции в субъектах Российской Федерации» министерством имущественных и земельных отношений Нижегородской области </w:t>
      </w:r>
      <w:r w:rsidR="009D50D6" w:rsidRPr="00FD2CCC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FD2CCC">
        <w:rPr>
          <w:rFonts w:ascii="Times New Roman" w:hAnsi="Times New Roman" w:cs="Times New Roman"/>
          <w:sz w:val="28"/>
          <w:szCs w:val="28"/>
        </w:rPr>
        <w:t>утверждены следующие приказы:</w:t>
      </w:r>
    </w:p>
    <w:p w:rsidR="00085306" w:rsidRPr="00FD2CCC" w:rsidRDefault="00085306" w:rsidP="00C655B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C">
        <w:rPr>
          <w:rFonts w:ascii="Times New Roman" w:hAnsi="Times New Roman" w:cs="Times New Roman"/>
          <w:sz w:val="28"/>
          <w:szCs w:val="28"/>
        </w:rPr>
        <w:t>приказ министерства имущественных и земельных отношений Нижегородской области от 25</w:t>
      </w:r>
      <w:r w:rsidR="00795E67" w:rsidRPr="00FD2CCC">
        <w:rPr>
          <w:rFonts w:ascii="Times New Roman" w:hAnsi="Times New Roman" w:cs="Times New Roman"/>
          <w:sz w:val="28"/>
          <w:szCs w:val="28"/>
        </w:rPr>
        <w:t>.02.</w:t>
      </w:r>
      <w:r w:rsidRPr="00FD2CCC">
        <w:rPr>
          <w:rFonts w:ascii="Times New Roman" w:hAnsi="Times New Roman" w:cs="Times New Roman"/>
          <w:sz w:val="28"/>
          <w:szCs w:val="28"/>
        </w:rPr>
        <w:t>2019 №326-13-35682/19 «О системе внутреннего обеспечения соответствия требованиям антимонопольного законодательства в министерстве имущественных и земельных отношений Нижегородской области»;</w:t>
      </w:r>
    </w:p>
    <w:p w:rsidR="00085306" w:rsidRPr="00FD2CCC" w:rsidRDefault="00085306" w:rsidP="00C655B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C">
        <w:rPr>
          <w:rFonts w:ascii="Times New Roman" w:hAnsi="Times New Roman" w:cs="Times New Roman"/>
          <w:sz w:val="28"/>
          <w:szCs w:val="28"/>
        </w:rPr>
        <w:t xml:space="preserve">приказ министерства имущественных и земельных отношений Нижегородской области от 31.12.2019 №326-13-44096/19 «О внесении изменений в приказ министерства имущественных и земельных отношений Нижегородской области от </w:t>
      </w:r>
      <w:r w:rsidR="00E47CB1" w:rsidRPr="00FD2CCC">
        <w:rPr>
          <w:rFonts w:ascii="Times New Roman" w:hAnsi="Times New Roman" w:cs="Times New Roman"/>
          <w:sz w:val="28"/>
          <w:szCs w:val="28"/>
        </w:rPr>
        <w:t xml:space="preserve">25.02.2019 </w:t>
      </w:r>
      <w:r w:rsidRPr="00FD2CCC">
        <w:rPr>
          <w:rFonts w:ascii="Times New Roman" w:hAnsi="Times New Roman" w:cs="Times New Roman"/>
          <w:sz w:val="28"/>
          <w:szCs w:val="28"/>
        </w:rPr>
        <w:t>№326-13-35682/19 «О системе внутреннего обеспечения соответствия требованиям антимонопольного законодательства в министерстве имущественных и земельных отношений Нижегородской области»</w:t>
      </w:r>
      <w:r w:rsidR="00E47CB1" w:rsidRPr="00FD2CCC">
        <w:rPr>
          <w:rFonts w:ascii="Times New Roman" w:hAnsi="Times New Roman" w:cs="Times New Roman"/>
          <w:sz w:val="28"/>
          <w:szCs w:val="28"/>
        </w:rPr>
        <w:t>;</w:t>
      </w:r>
    </w:p>
    <w:p w:rsidR="00E47CB1" w:rsidRPr="00FD2CCC" w:rsidRDefault="00E47CB1" w:rsidP="00C655B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C">
        <w:rPr>
          <w:rFonts w:ascii="Times New Roman" w:hAnsi="Times New Roman" w:cs="Times New Roman"/>
          <w:sz w:val="28"/>
          <w:szCs w:val="28"/>
        </w:rPr>
        <w:t>приказ министерства имущественных и земельных отношений Нижегородской области от 14.05.2019 №326-13-104308/19 «Об утверждении ключевых показателей и методики расчета ключевых показателей эффективности функционирования антимонопольного комплаенса в министерстве имущественных и земельных отношений Нижегородской области»;</w:t>
      </w:r>
    </w:p>
    <w:p w:rsidR="00940D57" w:rsidRPr="00FD2CCC" w:rsidRDefault="00940D57" w:rsidP="00C655BE">
      <w:pPr>
        <w:pStyle w:val="a9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CCC">
        <w:rPr>
          <w:rFonts w:ascii="Times New Roman" w:hAnsi="Times New Roman" w:cs="Times New Roman"/>
          <w:sz w:val="28"/>
          <w:szCs w:val="28"/>
        </w:rPr>
        <w:t>приказ</w:t>
      </w:r>
      <w:r w:rsidR="00085306" w:rsidRPr="00FD2CCC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Нижегородской области </w:t>
      </w:r>
      <w:r w:rsidRPr="00FD2CCC">
        <w:rPr>
          <w:rFonts w:ascii="Times New Roman" w:hAnsi="Times New Roman" w:cs="Times New Roman"/>
          <w:sz w:val="28"/>
          <w:szCs w:val="28"/>
        </w:rPr>
        <w:t>от 23.12.2019 №326-13-424421/19 «О назначении ответственных за координацию вопросов содействия развитию конкуренции и утверждении карты комплаенс-рисков и плана мероприятий по снижению комплаенс-рис</w:t>
      </w:r>
      <w:r w:rsidR="00C655BE" w:rsidRPr="00FD2CCC">
        <w:rPr>
          <w:rFonts w:ascii="Times New Roman" w:hAnsi="Times New Roman" w:cs="Times New Roman"/>
          <w:sz w:val="28"/>
          <w:szCs w:val="28"/>
        </w:rPr>
        <w:t>ков»;</w:t>
      </w:r>
    </w:p>
    <w:p w:rsidR="00791EAD" w:rsidRPr="00FD2CCC" w:rsidRDefault="00791EAD" w:rsidP="00791EAD">
      <w:pPr>
        <w:pStyle w:val="a9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CCC">
        <w:rPr>
          <w:rFonts w:ascii="Times New Roman" w:hAnsi="Times New Roman" w:cs="Times New Roman"/>
          <w:sz w:val="28"/>
          <w:szCs w:val="28"/>
        </w:rPr>
        <w:t>приказ министерства имущественных и земельных отношений Нижегородской области от 28.04.2022</w:t>
      </w:r>
      <w:r w:rsidRPr="00FD2CCC">
        <w:t xml:space="preserve"> </w:t>
      </w:r>
      <w:r w:rsidRPr="00FD2CCC">
        <w:rPr>
          <w:rFonts w:ascii="Times New Roman" w:hAnsi="Times New Roman" w:cs="Times New Roman"/>
          <w:sz w:val="28"/>
          <w:szCs w:val="28"/>
        </w:rPr>
        <w:t xml:space="preserve">№326-13-282916/22 О внесении изменений в приказ министерства имущественных и земельных отношений Нижегородской области от 25 февраля 2019 г. №326-13-35682/19 «О системе внутреннего </w:t>
      </w:r>
      <w:r w:rsidRPr="00FD2CCC">
        <w:rPr>
          <w:rFonts w:ascii="Times New Roman" w:hAnsi="Times New Roman" w:cs="Times New Roman"/>
          <w:sz w:val="28"/>
          <w:szCs w:val="28"/>
        </w:rPr>
        <w:lastRenderedPageBreak/>
        <w:t>обеспечения соответствия требованиям антимонопольного законодательства в министерстве имущественных и земельных отношений Нижегородской области»</w:t>
      </w:r>
      <w:proofErr w:type="gramEnd"/>
    </w:p>
    <w:p w:rsidR="00791EAD" w:rsidRPr="00FD2CCC" w:rsidRDefault="00791EAD" w:rsidP="00FD2CCC">
      <w:pPr>
        <w:pStyle w:val="a9"/>
        <w:numPr>
          <w:ilvl w:val="0"/>
          <w:numId w:val="2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FD2CCC">
        <w:rPr>
          <w:rFonts w:ascii="Times New Roman" w:hAnsi="Times New Roman" w:cs="Times New Roman"/>
          <w:sz w:val="28"/>
          <w:szCs w:val="28"/>
        </w:rPr>
        <w:t xml:space="preserve">приказ министерства имущественных и земельных отношений Нижегородской области </w:t>
      </w:r>
      <w:r w:rsidR="00FD2CCC" w:rsidRPr="00FD2CCC">
        <w:rPr>
          <w:rFonts w:ascii="Times New Roman" w:hAnsi="Times New Roman" w:cs="Times New Roman"/>
          <w:sz w:val="28"/>
          <w:szCs w:val="28"/>
        </w:rPr>
        <w:t>от 2</w:t>
      </w:r>
      <w:r w:rsidR="007E0563">
        <w:rPr>
          <w:rFonts w:ascii="Times New Roman" w:hAnsi="Times New Roman" w:cs="Times New Roman"/>
          <w:sz w:val="28"/>
          <w:szCs w:val="28"/>
        </w:rPr>
        <w:t>8</w:t>
      </w:r>
      <w:r w:rsidR="00FD2CCC" w:rsidRPr="00FD2CCC">
        <w:rPr>
          <w:rFonts w:ascii="Times New Roman" w:hAnsi="Times New Roman" w:cs="Times New Roman"/>
          <w:sz w:val="28"/>
          <w:szCs w:val="28"/>
        </w:rPr>
        <w:t>.0</w:t>
      </w:r>
      <w:r w:rsidR="007E056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D2CCC" w:rsidRPr="00FD2CCC">
        <w:rPr>
          <w:rFonts w:ascii="Times New Roman" w:hAnsi="Times New Roman" w:cs="Times New Roman"/>
          <w:sz w:val="28"/>
          <w:szCs w:val="28"/>
        </w:rPr>
        <w:t>.2022 №1 «Об утверждении карты рисков нарушения антимоноп</w:t>
      </w:r>
      <w:r w:rsidR="00A868C8">
        <w:rPr>
          <w:rFonts w:ascii="Times New Roman" w:hAnsi="Times New Roman" w:cs="Times New Roman"/>
          <w:sz w:val="28"/>
          <w:szCs w:val="28"/>
        </w:rPr>
        <w:t>о</w:t>
      </w:r>
      <w:r w:rsidR="00FD2CCC" w:rsidRPr="00FD2CCC">
        <w:rPr>
          <w:rFonts w:ascii="Times New Roman" w:hAnsi="Times New Roman" w:cs="Times New Roman"/>
          <w:sz w:val="28"/>
          <w:szCs w:val="28"/>
        </w:rPr>
        <w:t>льного законодательства и плана мероприятий по снижению рисков нарушений антимонопольного законодательства в министерстве имущественных и земельных отношений Нижегородской области».</w:t>
      </w:r>
    </w:p>
    <w:p w:rsidR="00211A72" w:rsidRDefault="00211A72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A72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доступа к и</w:t>
      </w:r>
      <w:r>
        <w:rPr>
          <w:rFonts w:ascii="Times New Roman" w:hAnsi="Times New Roman" w:cs="Times New Roman"/>
          <w:sz w:val="28"/>
          <w:szCs w:val="28"/>
        </w:rPr>
        <w:t xml:space="preserve">нформации на официальном сайте </w:t>
      </w:r>
      <w:hyperlink r:id="rId8" w:history="1">
        <w:r w:rsidRPr="005F21E7">
          <w:rPr>
            <w:rStyle w:val="a3"/>
            <w:rFonts w:ascii="Times New Roman" w:hAnsi="Times New Roman" w:cs="Times New Roman"/>
            <w:sz w:val="28"/>
            <w:szCs w:val="28"/>
          </w:rPr>
          <w:t>https://gosim-no.ru/pages/antimonopolnyj-komplaens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211A72">
        <w:rPr>
          <w:rFonts w:ascii="Times New Roman" w:hAnsi="Times New Roman" w:cs="Times New Roman"/>
          <w:sz w:val="28"/>
          <w:szCs w:val="28"/>
        </w:rPr>
        <w:t xml:space="preserve"> создан </w:t>
      </w:r>
      <w:r w:rsidR="00784FBC">
        <w:rPr>
          <w:rFonts w:ascii="Times New Roman" w:hAnsi="Times New Roman" w:cs="Times New Roman"/>
          <w:sz w:val="28"/>
          <w:szCs w:val="28"/>
        </w:rPr>
        <w:t>и обновляется</w:t>
      </w:r>
      <w:r w:rsidR="00FC770F">
        <w:rPr>
          <w:rFonts w:ascii="Times New Roman" w:hAnsi="Times New Roman" w:cs="Times New Roman"/>
          <w:sz w:val="28"/>
          <w:szCs w:val="28"/>
        </w:rPr>
        <w:t xml:space="preserve"> по мере необходимости</w:t>
      </w:r>
      <w:r w:rsidR="00784FBC">
        <w:rPr>
          <w:rFonts w:ascii="Times New Roman" w:hAnsi="Times New Roman" w:cs="Times New Roman"/>
          <w:sz w:val="28"/>
          <w:szCs w:val="28"/>
        </w:rPr>
        <w:t xml:space="preserve"> </w:t>
      </w:r>
      <w:r w:rsidRPr="00211A72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571"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r w:rsidRPr="00211A72">
        <w:rPr>
          <w:rFonts w:ascii="Times New Roman" w:hAnsi="Times New Roman" w:cs="Times New Roman"/>
          <w:sz w:val="28"/>
          <w:szCs w:val="28"/>
        </w:rPr>
        <w:t>комплаенс».</w:t>
      </w:r>
    </w:p>
    <w:p w:rsidR="00E47CB1" w:rsidRDefault="00E47CB1" w:rsidP="009647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CB1"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анти</w:t>
      </w:r>
      <w:r w:rsidR="00912571">
        <w:rPr>
          <w:rFonts w:ascii="Times New Roman" w:hAnsi="Times New Roman" w:cs="Times New Roman"/>
          <w:sz w:val="28"/>
          <w:szCs w:val="28"/>
        </w:rPr>
        <w:t xml:space="preserve">монопольного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F3710D">
        <w:rPr>
          <w:rFonts w:ascii="Times New Roman" w:hAnsi="Times New Roman" w:cs="Times New Roman"/>
          <w:sz w:val="28"/>
          <w:szCs w:val="28"/>
        </w:rPr>
        <w:t xml:space="preserve">в </w:t>
      </w:r>
      <w:r w:rsidR="00784FBC">
        <w:rPr>
          <w:rFonts w:ascii="Times New Roman" w:hAnsi="Times New Roman" w:cs="Times New Roman"/>
          <w:sz w:val="28"/>
          <w:szCs w:val="28"/>
        </w:rPr>
        <w:t>отчетном периоде</w:t>
      </w:r>
      <w:r w:rsidR="00F37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E47CB1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75250A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E47C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5250A">
        <w:rPr>
          <w:rFonts w:ascii="Times New Roman" w:hAnsi="Times New Roman" w:cs="Times New Roman"/>
          <w:sz w:val="28"/>
          <w:szCs w:val="28"/>
        </w:rPr>
        <w:t>я:</w:t>
      </w:r>
    </w:p>
    <w:p w:rsidR="00E47CB1" w:rsidRPr="00784FBC" w:rsidRDefault="005078AB" w:rsidP="00901BF1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BC">
        <w:rPr>
          <w:rFonts w:ascii="Times New Roman" w:hAnsi="Times New Roman" w:cs="Times New Roman"/>
          <w:sz w:val="28"/>
          <w:szCs w:val="28"/>
        </w:rPr>
        <w:t>Утвержден план мероприятий по сн</w:t>
      </w:r>
      <w:r w:rsidR="00307B90" w:rsidRPr="00784FBC">
        <w:rPr>
          <w:rFonts w:ascii="Times New Roman" w:hAnsi="Times New Roman" w:cs="Times New Roman"/>
          <w:sz w:val="28"/>
          <w:szCs w:val="28"/>
        </w:rPr>
        <w:t xml:space="preserve">ижению комплаенс-рисков </w:t>
      </w:r>
      <w:r w:rsidRPr="00784FBC">
        <w:rPr>
          <w:rFonts w:ascii="Times New Roman" w:hAnsi="Times New Roman" w:cs="Times New Roman"/>
          <w:sz w:val="28"/>
          <w:szCs w:val="28"/>
        </w:rPr>
        <w:t>министерства имущественных и земельных отношений Нижегородской области.</w:t>
      </w:r>
    </w:p>
    <w:p w:rsidR="005078AB" w:rsidRPr="00784FBC" w:rsidRDefault="005078AB" w:rsidP="00901BF1">
      <w:pPr>
        <w:pStyle w:val="a9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FBC">
        <w:rPr>
          <w:rFonts w:ascii="Times New Roman" w:hAnsi="Times New Roman" w:cs="Times New Roman"/>
          <w:sz w:val="28"/>
          <w:szCs w:val="28"/>
        </w:rPr>
        <w:t>Утверждена карта комплаенс-рисков</w:t>
      </w:r>
      <w:r w:rsidRPr="005078AB">
        <w:t xml:space="preserve"> </w:t>
      </w:r>
      <w:r w:rsidRPr="00784FBC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Нижегородской области. </w:t>
      </w:r>
    </w:p>
    <w:p w:rsidR="00A41ABF" w:rsidRPr="00612024" w:rsidRDefault="00784FBC" w:rsidP="00A41ABF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24">
        <w:rPr>
          <w:rFonts w:ascii="Times New Roman" w:hAnsi="Times New Roman" w:cs="Times New Roman"/>
          <w:sz w:val="28"/>
          <w:szCs w:val="28"/>
        </w:rPr>
        <w:t>П</w:t>
      </w:r>
      <w:r w:rsidR="00E234CB" w:rsidRPr="006120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роведен анализ наличи</w:t>
      </w:r>
      <w:r w:rsidR="00901BF1" w:rsidRPr="006120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E234CB" w:rsidRPr="006120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нарушений антимонопольного законодательства в деятельности министерства. </w:t>
      </w:r>
    </w:p>
    <w:p w:rsidR="00A41ABF" w:rsidRPr="00A41ABF" w:rsidRDefault="00793CCE" w:rsidP="00A41AB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2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234CB" w:rsidRPr="00612024">
        <w:rPr>
          <w:rFonts w:ascii="Times New Roman" w:hAnsi="Times New Roman" w:cs="Times New Roman"/>
          <w:sz w:val="28"/>
          <w:szCs w:val="28"/>
        </w:rPr>
        <w:t xml:space="preserve">проведенного анализа установлено, </w:t>
      </w:r>
      <w:r w:rsidR="002069CC" w:rsidRPr="00612024">
        <w:rPr>
          <w:rFonts w:ascii="Times New Roman" w:hAnsi="Times New Roman" w:cs="Times New Roman"/>
          <w:sz w:val="28"/>
          <w:szCs w:val="28"/>
        </w:rPr>
        <w:t xml:space="preserve">что </w:t>
      </w:r>
      <w:r w:rsidR="00A41ABF" w:rsidRPr="00A41ABF">
        <w:rPr>
          <w:rFonts w:ascii="Times New Roman" w:hAnsi="Times New Roman" w:cs="Times New Roman"/>
          <w:sz w:val="28"/>
          <w:szCs w:val="28"/>
        </w:rPr>
        <w:t>26.11.2020 УФАС по Нижегородской области в рамках дела №052/01/18.1-2445/2020 рассмотрело жалобу ООО СЗ «</w:t>
      </w:r>
      <w:proofErr w:type="spellStart"/>
      <w:r w:rsidR="00A41ABF" w:rsidRPr="00A41ABF">
        <w:rPr>
          <w:rFonts w:ascii="Times New Roman" w:hAnsi="Times New Roman" w:cs="Times New Roman"/>
          <w:sz w:val="28"/>
          <w:szCs w:val="28"/>
        </w:rPr>
        <w:t>БорСити</w:t>
      </w:r>
      <w:proofErr w:type="spellEnd"/>
      <w:r w:rsidR="00A41ABF" w:rsidRPr="00A41ABF">
        <w:rPr>
          <w:rFonts w:ascii="Times New Roman" w:hAnsi="Times New Roman" w:cs="Times New Roman"/>
          <w:sz w:val="28"/>
          <w:szCs w:val="28"/>
        </w:rPr>
        <w:t>» на действия министерства имущественных и земельных отношений Нижегородской области (далее - организатор торгов) при проведении аукциона на право заключения договора аренды земельного участка для комплексного освоения территории земельного участка с</w:t>
      </w:r>
      <w:r w:rsidR="00A41ABF">
        <w:rPr>
          <w:rFonts w:ascii="Times New Roman" w:hAnsi="Times New Roman" w:cs="Times New Roman"/>
          <w:sz w:val="28"/>
          <w:szCs w:val="28"/>
        </w:rPr>
        <w:t xml:space="preserve"> </w:t>
      </w:r>
      <w:r w:rsidR="00A41ABF" w:rsidRPr="00A41ABF">
        <w:rPr>
          <w:rFonts w:ascii="Times New Roman" w:hAnsi="Times New Roman" w:cs="Times New Roman"/>
          <w:sz w:val="28"/>
          <w:szCs w:val="28"/>
        </w:rPr>
        <w:t>кадастровым номером 52:19:0201035:733, номер</w:t>
      </w:r>
      <w:proofErr w:type="gramEnd"/>
      <w:r w:rsidR="00A41ABF" w:rsidRPr="00A41ABF">
        <w:rPr>
          <w:rFonts w:ascii="Times New Roman" w:hAnsi="Times New Roman" w:cs="Times New Roman"/>
          <w:sz w:val="28"/>
          <w:szCs w:val="28"/>
        </w:rPr>
        <w:t xml:space="preserve"> извещения 011020/12035607/01.</w:t>
      </w:r>
    </w:p>
    <w:p w:rsidR="00A41ABF" w:rsidRPr="00A41ABF" w:rsidRDefault="00A41ABF" w:rsidP="00A41AB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BF">
        <w:rPr>
          <w:rFonts w:ascii="Times New Roman" w:hAnsi="Times New Roman" w:cs="Times New Roman"/>
          <w:sz w:val="28"/>
          <w:szCs w:val="28"/>
        </w:rPr>
        <w:t>Согласно доводам жалобы извещение о проведен</w:t>
      </w:r>
      <w:proofErr w:type="gramStart"/>
      <w:r w:rsidRPr="00A41AB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41ABF">
        <w:rPr>
          <w:rFonts w:ascii="Times New Roman" w:hAnsi="Times New Roman" w:cs="Times New Roman"/>
          <w:sz w:val="28"/>
          <w:szCs w:val="28"/>
        </w:rPr>
        <w:t>кциона не 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ABF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A41ABF" w:rsidRDefault="00A41ABF" w:rsidP="00A41AB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ABF">
        <w:rPr>
          <w:rFonts w:ascii="Times New Roman" w:hAnsi="Times New Roman" w:cs="Times New Roman"/>
          <w:sz w:val="28"/>
          <w:szCs w:val="28"/>
        </w:rPr>
        <w:t>По результатам расс</w:t>
      </w:r>
      <w:r>
        <w:rPr>
          <w:rFonts w:ascii="Times New Roman" w:hAnsi="Times New Roman" w:cs="Times New Roman"/>
          <w:sz w:val="28"/>
          <w:szCs w:val="28"/>
        </w:rPr>
        <w:t xml:space="preserve">мотрения указанной жалобы УФАС </w:t>
      </w:r>
      <w:r w:rsidRPr="00A41ABF">
        <w:rPr>
          <w:rFonts w:ascii="Times New Roman" w:hAnsi="Times New Roman" w:cs="Times New Roman"/>
          <w:sz w:val="28"/>
          <w:szCs w:val="28"/>
        </w:rPr>
        <w:t>признало жалобу ООО СЗ «Бор-Сити» обоснованной в части нарушения требований части</w:t>
      </w:r>
      <w:r w:rsidR="004E697A">
        <w:rPr>
          <w:rFonts w:ascii="Times New Roman" w:hAnsi="Times New Roman" w:cs="Times New Roman"/>
          <w:sz w:val="28"/>
          <w:szCs w:val="28"/>
        </w:rPr>
        <w:t xml:space="preserve"> 21 статьи 39.11 ЗК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ABF">
        <w:rPr>
          <w:rFonts w:ascii="Times New Roman" w:hAnsi="Times New Roman" w:cs="Times New Roman"/>
          <w:sz w:val="28"/>
          <w:szCs w:val="28"/>
        </w:rPr>
        <w:t>признало организатора торгов нарушившим требования части 21 статьи 39.11 ЗК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1ABF">
        <w:rPr>
          <w:rFonts w:ascii="Times New Roman" w:hAnsi="Times New Roman" w:cs="Times New Roman"/>
          <w:sz w:val="28"/>
          <w:szCs w:val="28"/>
        </w:rPr>
        <w:t xml:space="preserve"> выдало Министерству имущественных и земельных отношений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ABF">
        <w:rPr>
          <w:rFonts w:ascii="Times New Roman" w:hAnsi="Times New Roman" w:cs="Times New Roman"/>
          <w:sz w:val="28"/>
          <w:szCs w:val="28"/>
        </w:rPr>
        <w:t>предписание об устранении нарушений законодательства о закупках от 26.11.2020 №052/01/18.1-2445/2020.</w:t>
      </w:r>
      <w:proofErr w:type="gramEnd"/>
    </w:p>
    <w:p w:rsidR="00612024" w:rsidRDefault="00612024" w:rsidP="00612024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</w:t>
      </w:r>
      <w:r w:rsidR="00A868C8">
        <w:rPr>
          <w:rFonts w:ascii="Times New Roman" w:hAnsi="Times New Roman" w:cs="Times New Roman"/>
          <w:sz w:val="28"/>
          <w:szCs w:val="28"/>
        </w:rPr>
        <w:t>, решением А</w:t>
      </w:r>
      <w:r>
        <w:rPr>
          <w:rFonts w:ascii="Times New Roman" w:hAnsi="Times New Roman" w:cs="Times New Roman"/>
          <w:sz w:val="28"/>
          <w:szCs w:val="28"/>
        </w:rPr>
        <w:t xml:space="preserve">рбитражного суда Нижегородской области от 07.10.2021 по делу №А43-5365/2021 </w:t>
      </w:r>
      <w:r w:rsidRPr="00612024">
        <w:rPr>
          <w:rFonts w:ascii="Times New Roman" w:hAnsi="Times New Roman" w:cs="Times New Roman"/>
          <w:sz w:val="28"/>
          <w:szCs w:val="28"/>
        </w:rPr>
        <w:t>предписание управления Федеральной антимонопольной службы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24">
        <w:rPr>
          <w:rFonts w:ascii="Times New Roman" w:hAnsi="Times New Roman" w:cs="Times New Roman"/>
          <w:sz w:val="28"/>
          <w:szCs w:val="28"/>
        </w:rPr>
        <w:t>Нижегородской области от 26.11.2021 об устранении нарушений законодательства о закупках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024">
        <w:rPr>
          <w:rFonts w:ascii="Times New Roman" w:hAnsi="Times New Roman" w:cs="Times New Roman"/>
          <w:sz w:val="28"/>
          <w:szCs w:val="28"/>
        </w:rPr>
        <w:t>№052/01/18.1-2445/2020</w:t>
      </w:r>
      <w:r>
        <w:rPr>
          <w:rFonts w:ascii="Times New Roman" w:hAnsi="Times New Roman" w:cs="Times New Roman"/>
          <w:sz w:val="28"/>
          <w:szCs w:val="28"/>
        </w:rPr>
        <w:t xml:space="preserve"> признано незаконным.</w:t>
      </w:r>
    </w:p>
    <w:p w:rsidR="00A41ABF" w:rsidRDefault="00A868C8" w:rsidP="00612024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Определением А</w:t>
      </w:r>
      <w:r w:rsidR="00612024">
        <w:rPr>
          <w:rFonts w:ascii="Times New Roman" w:hAnsi="Times New Roman" w:cs="Times New Roman"/>
          <w:sz w:val="28"/>
          <w:szCs w:val="28"/>
        </w:rPr>
        <w:t xml:space="preserve">рбитражного суда Нижегородской области о разъяснении судебного акта по делу №А43-5365/2021 от 06.09.2022 года определено – </w:t>
      </w:r>
      <w:r w:rsidR="00612024" w:rsidRPr="00612024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>, совершенные в</w:t>
      </w:r>
      <w:r w:rsidR="00612024" w:rsidRPr="00612024">
        <w:rPr>
          <w:rFonts w:ascii="Times New Roman" w:hAnsi="Times New Roman" w:cs="Times New Roman"/>
          <w:sz w:val="28"/>
          <w:szCs w:val="28"/>
        </w:rPr>
        <w:t>о исполнение предписания УФАС от 26.11.2021</w:t>
      </w:r>
      <w:r w:rsidR="00612024">
        <w:rPr>
          <w:rFonts w:ascii="Times New Roman" w:hAnsi="Times New Roman" w:cs="Times New Roman"/>
          <w:sz w:val="28"/>
          <w:szCs w:val="28"/>
        </w:rPr>
        <w:t xml:space="preserve"> </w:t>
      </w:r>
      <w:r w:rsidR="00612024" w:rsidRPr="00612024">
        <w:rPr>
          <w:rFonts w:ascii="Times New Roman" w:hAnsi="Times New Roman" w:cs="Times New Roman"/>
          <w:sz w:val="28"/>
          <w:szCs w:val="28"/>
        </w:rPr>
        <w:t>№ 052/01/18.1-2445/2020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024" w:rsidRPr="00612024">
        <w:rPr>
          <w:rFonts w:ascii="Times New Roman" w:hAnsi="Times New Roman" w:cs="Times New Roman"/>
          <w:sz w:val="28"/>
          <w:szCs w:val="28"/>
        </w:rPr>
        <w:t xml:space="preserve"> не порождают правовых последствий, следовательно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024" w:rsidRPr="00612024">
        <w:rPr>
          <w:rFonts w:ascii="Times New Roman" w:hAnsi="Times New Roman" w:cs="Times New Roman"/>
          <w:sz w:val="28"/>
          <w:szCs w:val="28"/>
        </w:rPr>
        <w:t xml:space="preserve"> протоколы и</w:t>
      </w:r>
      <w:r w:rsidR="00612024">
        <w:rPr>
          <w:rFonts w:ascii="Times New Roman" w:hAnsi="Times New Roman" w:cs="Times New Roman"/>
          <w:sz w:val="28"/>
          <w:szCs w:val="28"/>
        </w:rPr>
        <w:t xml:space="preserve"> </w:t>
      </w:r>
      <w:r w:rsidR="00612024" w:rsidRPr="00612024">
        <w:rPr>
          <w:rFonts w:ascii="Times New Roman" w:hAnsi="Times New Roman" w:cs="Times New Roman"/>
          <w:sz w:val="28"/>
          <w:szCs w:val="28"/>
        </w:rPr>
        <w:t>результаты торгов являются действительными</w:t>
      </w:r>
      <w:r w:rsidR="00612024">
        <w:rPr>
          <w:rFonts w:ascii="Times New Roman" w:hAnsi="Times New Roman" w:cs="Times New Roman"/>
          <w:sz w:val="28"/>
          <w:szCs w:val="28"/>
        </w:rPr>
        <w:t>.</w:t>
      </w:r>
    </w:p>
    <w:p w:rsidR="002A33C7" w:rsidRPr="00612024" w:rsidRDefault="00612024" w:rsidP="00A41ABF">
      <w:pPr>
        <w:pStyle w:val="a9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24">
        <w:rPr>
          <w:rFonts w:ascii="Times New Roman" w:hAnsi="Times New Roman" w:cs="Times New Roman"/>
          <w:sz w:val="28"/>
          <w:szCs w:val="28"/>
        </w:rPr>
        <w:t>В свою очередь</w:t>
      </w:r>
      <w:r w:rsidR="00866AC2" w:rsidRPr="00612024">
        <w:rPr>
          <w:rFonts w:ascii="Times New Roman" w:hAnsi="Times New Roman" w:cs="Times New Roman"/>
          <w:sz w:val="28"/>
          <w:szCs w:val="28"/>
        </w:rPr>
        <w:t>, в</w:t>
      </w:r>
      <w:r w:rsidR="002A33C7" w:rsidRPr="00612024">
        <w:rPr>
          <w:rFonts w:ascii="Times New Roman" w:hAnsi="Times New Roman" w:cs="Times New Roman"/>
          <w:sz w:val="28"/>
          <w:szCs w:val="28"/>
        </w:rPr>
        <w:t xml:space="preserve"> настоящее время в </w:t>
      </w:r>
      <w:r w:rsidR="00866AC2" w:rsidRPr="00612024">
        <w:rPr>
          <w:rFonts w:ascii="Times New Roman" w:hAnsi="Times New Roman" w:cs="Times New Roman"/>
          <w:sz w:val="28"/>
          <w:szCs w:val="28"/>
        </w:rPr>
        <w:t>министерстве</w:t>
      </w:r>
      <w:r w:rsidR="002A33C7" w:rsidRPr="00612024">
        <w:rPr>
          <w:rFonts w:ascii="Times New Roman" w:hAnsi="Times New Roman" w:cs="Times New Roman"/>
          <w:sz w:val="28"/>
          <w:szCs w:val="28"/>
        </w:rPr>
        <w:t xml:space="preserve"> осуществлено внедрение системы</w:t>
      </w:r>
      <w:r w:rsidR="00866AC2" w:rsidRPr="00612024">
        <w:rPr>
          <w:rFonts w:ascii="Times New Roman" w:hAnsi="Times New Roman" w:cs="Times New Roman"/>
          <w:sz w:val="28"/>
          <w:szCs w:val="28"/>
        </w:rPr>
        <w:t xml:space="preserve"> </w:t>
      </w:r>
      <w:r w:rsidR="002A33C7" w:rsidRPr="00612024">
        <w:rPr>
          <w:rFonts w:ascii="Times New Roman" w:hAnsi="Times New Roman" w:cs="Times New Roman"/>
          <w:sz w:val="28"/>
          <w:szCs w:val="28"/>
        </w:rPr>
        <w:t>внутреннего обеспечения соответствия требованиям антимонопольного законодательства.</w:t>
      </w:r>
      <w:r w:rsidR="00866AC2" w:rsidRPr="00612024">
        <w:rPr>
          <w:rFonts w:ascii="Times New Roman" w:hAnsi="Times New Roman" w:cs="Times New Roman"/>
          <w:sz w:val="28"/>
          <w:szCs w:val="28"/>
        </w:rPr>
        <w:t xml:space="preserve"> </w:t>
      </w:r>
      <w:r w:rsidR="002A33C7" w:rsidRPr="00612024">
        <w:rPr>
          <w:rFonts w:ascii="Times New Roman" w:hAnsi="Times New Roman" w:cs="Times New Roman"/>
          <w:sz w:val="28"/>
          <w:szCs w:val="28"/>
        </w:rPr>
        <w:t xml:space="preserve">Разработаны нормативные акты </w:t>
      </w:r>
      <w:r w:rsidR="00866AC2" w:rsidRPr="00612024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2A33C7" w:rsidRPr="00612024">
        <w:rPr>
          <w:rFonts w:ascii="Times New Roman" w:hAnsi="Times New Roman" w:cs="Times New Roman"/>
          <w:sz w:val="28"/>
          <w:szCs w:val="28"/>
        </w:rPr>
        <w:t xml:space="preserve">в сфере антимонопольного </w:t>
      </w:r>
      <w:proofErr w:type="spellStart"/>
      <w:r w:rsidR="002A33C7" w:rsidRPr="00612024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A33C7" w:rsidRPr="00612024">
        <w:rPr>
          <w:rFonts w:ascii="Times New Roman" w:hAnsi="Times New Roman" w:cs="Times New Roman"/>
          <w:sz w:val="28"/>
          <w:szCs w:val="28"/>
        </w:rPr>
        <w:t>, создан</w:t>
      </w:r>
      <w:r w:rsidR="00912571" w:rsidRPr="00612024">
        <w:rPr>
          <w:rFonts w:ascii="Times New Roman" w:hAnsi="Times New Roman" w:cs="Times New Roman"/>
          <w:sz w:val="28"/>
          <w:szCs w:val="28"/>
        </w:rPr>
        <w:t xml:space="preserve"> </w:t>
      </w:r>
      <w:r w:rsidR="002A33C7" w:rsidRPr="00612024">
        <w:rPr>
          <w:rFonts w:ascii="Times New Roman" w:hAnsi="Times New Roman" w:cs="Times New Roman"/>
          <w:sz w:val="28"/>
          <w:szCs w:val="28"/>
        </w:rPr>
        <w:t xml:space="preserve">раздел «Антимонопольный комплаенс» на официальном сайте </w:t>
      </w:r>
      <w:r w:rsidR="00866AC2" w:rsidRPr="00612024">
        <w:rPr>
          <w:rFonts w:ascii="Times New Roman" w:hAnsi="Times New Roman" w:cs="Times New Roman"/>
          <w:sz w:val="28"/>
          <w:szCs w:val="28"/>
        </w:rPr>
        <w:t>министерства</w:t>
      </w:r>
      <w:r w:rsidR="002A33C7" w:rsidRPr="00612024">
        <w:rPr>
          <w:rFonts w:ascii="Times New Roman" w:hAnsi="Times New Roman" w:cs="Times New Roman"/>
          <w:sz w:val="28"/>
          <w:szCs w:val="28"/>
        </w:rPr>
        <w:t>.</w:t>
      </w:r>
    </w:p>
    <w:p w:rsidR="006B6977" w:rsidRDefault="002A33C7" w:rsidP="008D5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33C7">
        <w:rPr>
          <w:rFonts w:ascii="Times New Roman" w:hAnsi="Times New Roman" w:cs="Times New Roman"/>
          <w:sz w:val="28"/>
          <w:szCs w:val="28"/>
        </w:rPr>
        <w:t xml:space="preserve">Проведена оценка рисков нарушения антимонопольного законодательства, по результатам </w:t>
      </w:r>
      <w:proofErr w:type="gramStart"/>
      <w:r w:rsidRPr="002A33C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2A33C7"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="00866AC2">
        <w:rPr>
          <w:rFonts w:ascii="Times New Roman" w:hAnsi="Times New Roman" w:cs="Times New Roman"/>
          <w:sz w:val="28"/>
          <w:szCs w:val="28"/>
        </w:rPr>
        <w:t>к</w:t>
      </w:r>
      <w:r w:rsidRPr="002A33C7">
        <w:rPr>
          <w:rFonts w:ascii="Times New Roman" w:hAnsi="Times New Roman" w:cs="Times New Roman"/>
          <w:sz w:val="28"/>
          <w:szCs w:val="28"/>
        </w:rPr>
        <w:t>арта рисков нарушения антимонопольного законодательства</w:t>
      </w:r>
      <w:r w:rsidR="008D5CD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A33C7">
        <w:rPr>
          <w:rFonts w:ascii="Times New Roman" w:hAnsi="Times New Roman" w:cs="Times New Roman"/>
          <w:sz w:val="28"/>
          <w:szCs w:val="28"/>
        </w:rPr>
        <w:t>разработан План мероприятий по снижению рисков нарушения ант</w:t>
      </w:r>
      <w:r w:rsidR="00912571">
        <w:rPr>
          <w:rFonts w:ascii="Times New Roman" w:hAnsi="Times New Roman" w:cs="Times New Roman"/>
          <w:sz w:val="28"/>
          <w:szCs w:val="28"/>
        </w:rPr>
        <w:t xml:space="preserve">имонопольного законодательства </w:t>
      </w:r>
      <w:r w:rsidRPr="002A33C7">
        <w:rPr>
          <w:rFonts w:ascii="Times New Roman" w:hAnsi="Times New Roman" w:cs="Times New Roman"/>
          <w:sz w:val="28"/>
          <w:szCs w:val="28"/>
        </w:rPr>
        <w:t xml:space="preserve">в </w:t>
      </w:r>
      <w:r w:rsidR="00404091"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2A33C7">
        <w:rPr>
          <w:rFonts w:ascii="Times New Roman" w:hAnsi="Times New Roman" w:cs="Times New Roman"/>
          <w:sz w:val="28"/>
          <w:szCs w:val="28"/>
        </w:rPr>
        <w:t>на 202</w:t>
      </w:r>
      <w:r w:rsidR="006B6977">
        <w:rPr>
          <w:rFonts w:ascii="Times New Roman" w:hAnsi="Times New Roman" w:cs="Times New Roman"/>
          <w:sz w:val="28"/>
          <w:szCs w:val="28"/>
        </w:rPr>
        <w:t>1</w:t>
      </w:r>
      <w:r w:rsidRPr="002A33C7">
        <w:rPr>
          <w:rFonts w:ascii="Times New Roman" w:hAnsi="Times New Roman" w:cs="Times New Roman"/>
          <w:sz w:val="28"/>
          <w:szCs w:val="28"/>
        </w:rPr>
        <w:t xml:space="preserve"> год.</w:t>
      </w:r>
    </w:p>
    <w:sectPr w:rsidR="006B6977" w:rsidSect="00784FBC">
      <w:pgSz w:w="11906" w:h="16838"/>
      <w:pgMar w:top="1134" w:right="567" w:bottom="1134" w:left="1134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7A" w:rsidRDefault="004E697A" w:rsidP="003F19A6">
      <w:pPr>
        <w:spacing w:after="0" w:line="240" w:lineRule="auto"/>
      </w:pPr>
      <w:r>
        <w:separator/>
      </w:r>
    </w:p>
  </w:endnote>
  <w:endnote w:type="continuationSeparator" w:id="0">
    <w:p w:rsidR="004E697A" w:rsidRDefault="004E697A" w:rsidP="003F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7A" w:rsidRDefault="004E697A" w:rsidP="003F19A6">
      <w:pPr>
        <w:spacing w:after="0" w:line="240" w:lineRule="auto"/>
      </w:pPr>
      <w:r>
        <w:separator/>
      </w:r>
    </w:p>
  </w:footnote>
  <w:footnote w:type="continuationSeparator" w:id="0">
    <w:p w:rsidR="004E697A" w:rsidRDefault="004E697A" w:rsidP="003F1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098"/>
    <w:multiLevelType w:val="hybridMultilevel"/>
    <w:tmpl w:val="2432180E"/>
    <w:lvl w:ilvl="0" w:tplc="5676654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78960A9"/>
    <w:multiLevelType w:val="hybridMultilevel"/>
    <w:tmpl w:val="B7CC7AEC"/>
    <w:lvl w:ilvl="0" w:tplc="2938D0A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E9"/>
    <w:rsid w:val="00085306"/>
    <w:rsid w:val="0009567F"/>
    <w:rsid w:val="001F20AF"/>
    <w:rsid w:val="002069CC"/>
    <w:rsid w:val="00211A72"/>
    <w:rsid w:val="002A33C7"/>
    <w:rsid w:val="002A5F07"/>
    <w:rsid w:val="00307B90"/>
    <w:rsid w:val="003954BE"/>
    <w:rsid w:val="003F19A6"/>
    <w:rsid w:val="00404091"/>
    <w:rsid w:val="0041279B"/>
    <w:rsid w:val="004E697A"/>
    <w:rsid w:val="005078AB"/>
    <w:rsid w:val="00542518"/>
    <w:rsid w:val="00612024"/>
    <w:rsid w:val="006336E9"/>
    <w:rsid w:val="006353F6"/>
    <w:rsid w:val="006653DF"/>
    <w:rsid w:val="006B6977"/>
    <w:rsid w:val="0075250A"/>
    <w:rsid w:val="00784FBC"/>
    <w:rsid w:val="00791EAD"/>
    <w:rsid w:val="00793CCE"/>
    <w:rsid w:val="00795E67"/>
    <w:rsid w:val="007E0563"/>
    <w:rsid w:val="00866AC2"/>
    <w:rsid w:val="008A1BE9"/>
    <w:rsid w:val="008D5CD4"/>
    <w:rsid w:val="008F2D73"/>
    <w:rsid w:val="00901BF1"/>
    <w:rsid w:val="00912571"/>
    <w:rsid w:val="00940D57"/>
    <w:rsid w:val="00954F9E"/>
    <w:rsid w:val="00964742"/>
    <w:rsid w:val="009D50D6"/>
    <w:rsid w:val="00A41ABF"/>
    <w:rsid w:val="00A868C8"/>
    <w:rsid w:val="00C655BE"/>
    <w:rsid w:val="00D01C0A"/>
    <w:rsid w:val="00DD561A"/>
    <w:rsid w:val="00E234CB"/>
    <w:rsid w:val="00E47CB1"/>
    <w:rsid w:val="00F3710D"/>
    <w:rsid w:val="00F823A9"/>
    <w:rsid w:val="00F91FC1"/>
    <w:rsid w:val="00FC770F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A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A7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9A6"/>
  </w:style>
  <w:style w:type="paragraph" w:styleId="a7">
    <w:name w:val="footer"/>
    <w:basedOn w:val="a"/>
    <w:link w:val="a8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9A6"/>
  </w:style>
  <w:style w:type="paragraph" w:styleId="a9">
    <w:name w:val="List Paragraph"/>
    <w:basedOn w:val="a"/>
    <w:uiPriority w:val="34"/>
    <w:qFormat/>
    <w:rsid w:val="00784F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A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A72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9A6"/>
  </w:style>
  <w:style w:type="paragraph" w:styleId="a7">
    <w:name w:val="footer"/>
    <w:basedOn w:val="a"/>
    <w:link w:val="a8"/>
    <w:uiPriority w:val="99"/>
    <w:unhideWhenUsed/>
    <w:rsid w:val="003F1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9A6"/>
  </w:style>
  <w:style w:type="paragraph" w:styleId="a9">
    <w:name w:val="List Paragraph"/>
    <w:basedOn w:val="a"/>
    <w:uiPriority w:val="34"/>
    <w:qFormat/>
    <w:rsid w:val="00784F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im-no.ru/pages/antimonopolnyj-komplae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Мызина</dc:creator>
  <cp:lastModifiedBy>Алексеева М.Н.</cp:lastModifiedBy>
  <cp:revision>9</cp:revision>
  <cp:lastPrinted>2022-10-06T14:02:00Z</cp:lastPrinted>
  <dcterms:created xsi:type="dcterms:W3CDTF">2022-10-06T10:44:00Z</dcterms:created>
  <dcterms:modified xsi:type="dcterms:W3CDTF">2022-10-07T10:03:00Z</dcterms:modified>
</cp:coreProperties>
</file>